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华文中宋"/>
          <w:b/>
          <w:sz w:val="40"/>
          <w:szCs w:val="36"/>
        </w:rPr>
      </w:pPr>
      <w:bookmarkStart w:id="4" w:name="_GoBack"/>
      <w:bookmarkEnd w:id="4"/>
    </w:p>
    <w:p>
      <w:pPr>
        <w:spacing w:line="560" w:lineRule="exact"/>
        <w:jc w:val="center"/>
        <w:rPr>
          <w:rFonts w:ascii="Times New Roman" w:hAnsi="Times New Roman" w:eastAsia="华文中宋"/>
          <w:b/>
          <w:sz w:val="40"/>
          <w:szCs w:val="36"/>
        </w:rPr>
      </w:pPr>
      <w:bookmarkStart w:id="0" w:name="OLE_LINK2"/>
      <w:r>
        <w:rPr>
          <w:rFonts w:hint="eastAsia" w:ascii="Times New Roman" w:hAnsi="Times New Roman" w:eastAsia="华文中宋"/>
          <w:b/>
          <w:sz w:val="40"/>
          <w:szCs w:val="36"/>
        </w:rPr>
        <w:t>上海国际邮轮旅游度假区建设</w:t>
      </w:r>
      <w:r>
        <w:rPr>
          <w:rFonts w:ascii="Times New Roman" w:hAnsi="Times New Roman" w:eastAsia="华文中宋"/>
          <w:b/>
          <w:sz w:val="40"/>
          <w:szCs w:val="36"/>
        </w:rPr>
        <w:t>三年行动计划</w:t>
      </w:r>
    </w:p>
    <w:bookmarkEnd w:id="0"/>
    <w:p>
      <w:pPr>
        <w:spacing w:line="560" w:lineRule="exact"/>
        <w:jc w:val="center"/>
        <w:rPr>
          <w:rFonts w:ascii="Times New Roman" w:hAnsi="Times New Roman" w:eastAsia="华文中宋"/>
          <w:b/>
          <w:sz w:val="40"/>
          <w:szCs w:val="36"/>
        </w:rPr>
      </w:pPr>
      <w:r>
        <w:rPr>
          <w:rFonts w:ascii="Times New Roman" w:hAnsi="Times New Roman" w:eastAsia="华文中宋"/>
          <w:b/>
          <w:sz w:val="40"/>
          <w:szCs w:val="36"/>
        </w:rPr>
        <w:t>（20</w:t>
      </w:r>
      <w:r>
        <w:rPr>
          <w:rFonts w:hint="eastAsia" w:ascii="Times New Roman" w:hAnsi="Times New Roman" w:eastAsia="华文中宋"/>
          <w:b/>
          <w:sz w:val="40"/>
          <w:szCs w:val="36"/>
        </w:rPr>
        <w:t>22</w:t>
      </w:r>
      <w:r>
        <w:rPr>
          <w:rFonts w:ascii="Times New Roman" w:hAnsi="Times New Roman" w:eastAsia="华文中宋"/>
          <w:b/>
          <w:sz w:val="40"/>
          <w:szCs w:val="36"/>
        </w:rPr>
        <w:t>-202</w:t>
      </w:r>
      <w:r>
        <w:rPr>
          <w:rFonts w:hint="eastAsia" w:ascii="Times New Roman" w:hAnsi="Times New Roman" w:eastAsia="华文中宋"/>
          <w:b/>
          <w:sz w:val="40"/>
          <w:szCs w:val="36"/>
        </w:rPr>
        <w:t>4</w:t>
      </w:r>
      <w:r>
        <w:rPr>
          <w:rFonts w:ascii="Times New Roman" w:hAnsi="Times New Roman" w:eastAsia="华文中宋"/>
          <w:b/>
          <w:sz w:val="40"/>
          <w:szCs w:val="36"/>
        </w:rPr>
        <w:t>年）</w:t>
      </w:r>
    </w:p>
    <w:p>
      <w:pPr>
        <w:pStyle w:val="3"/>
        <w:spacing w:line="560" w:lineRule="exact"/>
        <w:ind w:firstLine="0" w:firstLineChars="0"/>
        <w:jc w:val="center"/>
        <w:rPr>
          <w:rFonts w:ascii="楷体_GB2312" w:hAnsi="楷体_GB2312" w:eastAsia="楷体_GB2312" w:cs="楷体_GB2312"/>
          <w:b/>
          <w:bCs/>
          <w:kern w:val="0"/>
          <w:sz w:val="32"/>
          <w:szCs w:val="32"/>
          <w:shd w:val="clear" w:color="auto" w:fill="FFFFFF"/>
        </w:rPr>
      </w:pPr>
      <w:r>
        <w:rPr>
          <w:rFonts w:hint="eastAsia" w:ascii="楷体_GB2312" w:hAnsi="楷体_GB2312" w:eastAsia="楷体_GB2312" w:cs="楷体_GB2312"/>
          <w:b/>
          <w:bCs/>
          <w:kern w:val="0"/>
          <w:sz w:val="32"/>
          <w:szCs w:val="32"/>
          <w:shd w:val="clear" w:color="auto" w:fill="FFFFFF"/>
        </w:rPr>
        <w:t>（征求意见稿）</w:t>
      </w:r>
    </w:p>
    <w:p>
      <w:pPr>
        <w:spacing w:line="560" w:lineRule="exact"/>
        <w:ind w:firstLine="640" w:firstLineChars="200"/>
        <w:rPr>
          <w:rFonts w:ascii="仿宋_GB2312" w:hAnsi="仿宋" w:eastAsia="仿宋_GB2312" w:cs="仿宋"/>
          <w:kern w:val="0"/>
          <w:sz w:val="32"/>
          <w:szCs w:val="32"/>
          <w:shd w:val="clear" w:color="auto" w:fill="FFFFFF"/>
        </w:rPr>
      </w:pPr>
    </w:p>
    <w:p>
      <w:pPr>
        <w:spacing w:line="560" w:lineRule="exact"/>
        <w:ind w:firstLine="640"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kern w:val="0"/>
          <w:sz w:val="32"/>
          <w:szCs w:val="32"/>
          <w:shd w:val="clear" w:color="auto" w:fill="FFFFFF"/>
        </w:rPr>
        <w:t>上海国际邮轮旅游度假区</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以下简称“度假区”</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建设已纳入上海市“十四五”规划纲要</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是上海推动“南北转型”的主要任务</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是提升宝山城市软实力的重点举措</w:t>
      </w:r>
      <w:r>
        <w:rPr>
          <w:rFonts w:ascii="仿宋_GB2312" w:hAnsi="仿宋" w:eastAsia="仿宋_GB2312" w:cs="仿宋"/>
          <w:kern w:val="0"/>
          <w:sz w:val="32"/>
          <w:szCs w:val="32"/>
          <w:shd w:val="clear" w:color="auto" w:fill="FFFFFF"/>
        </w:rPr>
        <w:t>，</w:t>
      </w:r>
      <w:r>
        <w:rPr>
          <w:rFonts w:hint="eastAsia" w:ascii="仿宋_GB2312" w:hAnsi="仿宋" w:eastAsia="仿宋_GB2312" w:cs="仿宋"/>
          <w:sz w:val="32"/>
          <w:szCs w:val="32"/>
          <w:shd w:val="clear" w:color="auto" w:fill="FFFFFF"/>
        </w:rPr>
        <w:t>对上海加快建设富有文化底蕴的世界级旅游目的地</w:t>
      </w:r>
      <w:r>
        <w:rPr>
          <w:rFonts w:hint="eastAsia" w:ascii="仿宋_GB2312" w:hAnsi="仿宋" w:eastAsia="仿宋_GB2312" w:cs="仿宋"/>
          <w:kern w:val="0"/>
          <w:sz w:val="32"/>
          <w:szCs w:val="32"/>
          <w:shd w:val="clear" w:color="auto" w:fill="FFFFFF"/>
        </w:rPr>
        <w:t>具有重要意义</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为加快建设度假区</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打造具有国际邮轮特色</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海上门户标识度的文旅新地标</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在</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上海国际邮轮旅游度假区总体规划</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获批的基础上</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制定本行动计划。</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ascii="仿宋_GB2312" w:hAnsi="仿宋" w:eastAsia="仿宋_GB2312" w:cs="仿宋"/>
          <w:kern w:val="0"/>
          <w:sz w:val="32"/>
          <w:szCs w:val="32"/>
          <w:shd w:val="clear" w:color="auto" w:fill="FFFFFF"/>
        </w:rPr>
      </w:pPr>
      <w:r>
        <w:rPr>
          <w:rFonts w:ascii="仿宋_GB2312" w:hAnsi="仿宋" w:eastAsia="仿宋_GB2312" w:cs="仿宋"/>
          <w:kern w:val="0"/>
          <w:sz w:val="32"/>
          <w:szCs w:val="32"/>
          <w:shd w:val="clear" w:color="auto" w:fill="FFFFFF"/>
        </w:rPr>
        <w:t>以习近平新时代中国特色社会主义思想为指引，全面贯彻党的十九届六中全会</w:t>
      </w:r>
      <w:r>
        <w:rPr>
          <w:rFonts w:hint="eastAsia" w:ascii="仿宋_GB2312" w:hAnsi="仿宋" w:eastAsia="仿宋_GB2312" w:cs="仿宋"/>
          <w:kern w:val="0"/>
          <w:sz w:val="32"/>
          <w:szCs w:val="32"/>
          <w:shd w:val="clear" w:color="auto" w:fill="FFFFFF"/>
        </w:rPr>
        <w:t>、十一届市委十二次全会以及区第八次党代会</w:t>
      </w:r>
      <w:r>
        <w:rPr>
          <w:rFonts w:ascii="仿宋_GB2312" w:hAnsi="仿宋" w:eastAsia="仿宋_GB2312" w:cs="仿宋"/>
          <w:kern w:val="0"/>
          <w:sz w:val="32"/>
          <w:szCs w:val="32"/>
          <w:shd w:val="clear" w:color="auto" w:fill="FFFFFF"/>
        </w:rPr>
        <w:t>精神，按照时任上海市委书记</w:t>
      </w:r>
      <w:r>
        <w:rPr>
          <w:rFonts w:hint="eastAsia" w:ascii="黑体" w:hAnsi="黑体" w:eastAsia="黑体" w:cs="黑体"/>
          <w:kern w:val="0"/>
          <w:sz w:val="32"/>
          <w:szCs w:val="32"/>
          <w:shd w:val="clear" w:color="auto" w:fill="FFFFFF"/>
        </w:rPr>
        <w:t>习近平调研宝山</w:t>
      </w:r>
      <w:r>
        <w:rPr>
          <w:rFonts w:ascii="仿宋_GB2312" w:hAnsi="仿宋" w:eastAsia="仿宋_GB2312" w:cs="仿宋"/>
          <w:kern w:val="0"/>
          <w:sz w:val="32"/>
          <w:szCs w:val="32"/>
          <w:shd w:val="clear" w:color="auto" w:fill="FFFFFF"/>
        </w:rPr>
        <w:t>时</w:t>
      </w:r>
      <w:r>
        <w:rPr>
          <w:rFonts w:hint="eastAsia" w:ascii="仿宋_GB2312" w:hAnsi="仿宋" w:eastAsia="仿宋_GB2312" w:cs="仿宋"/>
          <w:kern w:val="0"/>
          <w:sz w:val="32"/>
          <w:szCs w:val="32"/>
          <w:shd w:val="clear" w:color="auto" w:fill="FFFFFF"/>
        </w:rPr>
        <w:t>关于</w:t>
      </w:r>
      <w:r>
        <w:rPr>
          <w:rFonts w:hint="eastAsia" w:ascii="黑体" w:hAnsi="黑体" w:eastAsia="黑体" w:cs="黑体"/>
          <w:kern w:val="0"/>
          <w:sz w:val="32"/>
          <w:szCs w:val="32"/>
          <w:shd w:val="clear" w:color="auto" w:fill="FFFFFF"/>
        </w:rPr>
        <w:t>“岸线的转型开发一定能够成为下一步发展的亮点”</w:t>
      </w:r>
      <w:r>
        <w:rPr>
          <w:rFonts w:ascii="仿宋_GB2312" w:hAnsi="仿宋" w:eastAsia="仿宋_GB2312" w:cs="仿宋"/>
          <w:kern w:val="0"/>
          <w:sz w:val="32"/>
          <w:szCs w:val="32"/>
          <w:shd w:val="clear" w:color="auto" w:fill="FFFFFF"/>
        </w:rPr>
        <w:t>的</w:t>
      </w:r>
      <w:r>
        <w:rPr>
          <w:rFonts w:hint="eastAsia" w:ascii="仿宋_GB2312" w:hAnsi="仿宋" w:eastAsia="仿宋_GB2312" w:cs="仿宋"/>
          <w:kern w:val="0"/>
          <w:sz w:val="32"/>
          <w:szCs w:val="32"/>
          <w:shd w:val="clear" w:color="auto" w:fill="FFFFFF"/>
        </w:rPr>
        <w:t>嘱托要求</w:t>
      </w:r>
      <w:r>
        <w:rPr>
          <w:rFonts w:ascii="仿宋_GB2312" w:hAnsi="仿宋" w:eastAsia="仿宋_GB2312" w:cs="仿宋"/>
          <w:kern w:val="0"/>
          <w:sz w:val="32"/>
          <w:szCs w:val="32"/>
          <w:shd w:val="clear" w:color="auto" w:fill="FFFFFF"/>
        </w:rPr>
        <w:t>，聚焦</w:t>
      </w:r>
      <w:r>
        <w:rPr>
          <w:rFonts w:hint="eastAsia" w:ascii="黑体" w:hAnsi="黑体" w:eastAsia="黑体" w:cs="黑体"/>
          <w:kern w:val="0"/>
          <w:sz w:val="32"/>
          <w:szCs w:val="32"/>
          <w:shd w:val="clear" w:color="auto" w:fill="FFFFFF"/>
        </w:rPr>
        <w:t>岸线转型、码头建设、水域开发以及航线拓展</w:t>
      </w:r>
      <w:r>
        <w:rPr>
          <w:rFonts w:ascii="仿宋_GB2312" w:hAnsi="仿宋" w:eastAsia="仿宋_GB2312" w:cs="仿宋"/>
          <w:kern w:val="0"/>
          <w:sz w:val="32"/>
          <w:szCs w:val="32"/>
          <w:shd w:val="clear" w:color="auto" w:fill="FFFFFF"/>
        </w:rPr>
        <w:t>，发挥万里长江口、百年吴淞口、亚洲最大邮轮港口的资源优势，</w:t>
      </w:r>
      <w:r>
        <w:rPr>
          <w:rFonts w:hint="eastAsia" w:ascii="黑体" w:hAnsi="黑体" w:eastAsia="黑体" w:cs="黑体"/>
          <w:kern w:val="0"/>
          <w:sz w:val="32"/>
          <w:szCs w:val="32"/>
          <w:shd w:val="clear" w:color="auto" w:fill="FFFFFF"/>
        </w:rPr>
        <w:t>坚持目标导向、市场导向、需求导向，</w:t>
      </w:r>
      <w:r>
        <w:rPr>
          <w:rFonts w:ascii="仿宋_GB2312" w:hAnsi="仿宋" w:eastAsia="仿宋_GB2312" w:cs="仿宋"/>
          <w:kern w:val="0"/>
          <w:sz w:val="32"/>
          <w:szCs w:val="32"/>
          <w:shd w:val="clear" w:color="auto" w:fill="FFFFFF"/>
        </w:rPr>
        <w:t>整合优质资源、加强分工合作，打造以邮轮、游船、游艇</w:t>
      </w:r>
      <w:r>
        <w:rPr>
          <w:rFonts w:hint="eastAsia" w:ascii="仿宋_GB2312" w:hAnsi="仿宋" w:eastAsia="仿宋_GB2312" w:cs="仿宋"/>
          <w:kern w:val="0"/>
          <w:sz w:val="32"/>
          <w:szCs w:val="32"/>
          <w:shd w:val="clear" w:color="auto" w:fill="FFFFFF"/>
        </w:rPr>
        <w:t>（帆船）</w:t>
      </w:r>
      <w:r>
        <w:rPr>
          <w:rFonts w:ascii="仿宋_GB2312" w:hAnsi="仿宋" w:eastAsia="仿宋_GB2312" w:cs="仿宋"/>
          <w:kern w:val="0"/>
          <w:sz w:val="32"/>
          <w:szCs w:val="32"/>
          <w:shd w:val="clear" w:color="auto" w:fill="FFFFFF"/>
        </w:rPr>
        <w:t>等“三游”业态为特点、以</w:t>
      </w:r>
      <w:r>
        <w:rPr>
          <w:rFonts w:hint="eastAsia" w:ascii="黑体" w:hAnsi="黑体" w:eastAsia="黑体" w:cs="黑体"/>
          <w:kern w:val="0"/>
          <w:sz w:val="32"/>
          <w:szCs w:val="32"/>
          <w:shd w:val="clear" w:color="auto" w:fill="FFFFFF"/>
        </w:rPr>
        <w:t>“三江汇流、三游假日”为主题</w:t>
      </w:r>
      <w:r>
        <w:rPr>
          <w:rFonts w:ascii="仿宋_GB2312" w:hAnsi="仿宋" w:eastAsia="仿宋_GB2312" w:cs="仿宋"/>
          <w:kern w:val="0"/>
          <w:sz w:val="32"/>
          <w:szCs w:val="32"/>
          <w:shd w:val="clear" w:color="auto" w:fill="FFFFFF"/>
        </w:rPr>
        <w:t>的功能独特、设施完善、配套齐全的世界级旅游度假区。坚持精细化管理，深化数字化治理，打造充满活力与魅力的城市新空间，彰显美的追求、高的颜值、暖的表情，成为长三角独特的水上消费集聚区、北上海开放枢纽门户的重要组成部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二、基本原则</w:t>
      </w:r>
    </w:p>
    <w:p>
      <w:pPr>
        <w:pStyle w:val="7"/>
        <w:widowControl/>
        <w:shd w:val="clear" w:color="auto" w:fill="FFFFFF"/>
        <w:spacing w:beforeAutospacing="0" w:afterAutospacing="0" w:line="560" w:lineRule="exact"/>
        <w:ind w:firstLine="641"/>
        <w:jc w:val="both"/>
        <w:rPr>
          <w:rFonts w:ascii="仿宋_GB2312" w:hAnsi="仿宋" w:eastAsia="仿宋_GB2312" w:cs="仿宋"/>
          <w:sz w:val="32"/>
          <w:szCs w:val="32"/>
          <w:shd w:val="clear" w:color="auto" w:fill="FFFFFF"/>
        </w:rPr>
      </w:pPr>
      <w:r>
        <w:rPr>
          <w:rFonts w:hint="eastAsia" w:ascii="仿宋_GB2312" w:hAnsi="仿宋" w:eastAsia="仿宋_GB2312" w:cs="仿宋"/>
          <w:b/>
          <w:bCs/>
          <w:sz w:val="32"/>
          <w:szCs w:val="32"/>
          <w:shd w:val="clear" w:color="auto" w:fill="FFFFFF"/>
        </w:rPr>
        <w:t>——以人为本，共建共享。</w:t>
      </w:r>
      <w:r>
        <w:rPr>
          <w:rFonts w:hint="eastAsia" w:ascii="仿宋_GB2312" w:hAnsi="仿宋" w:eastAsia="仿宋_GB2312" w:cs="仿宋"/>
          <w:sz w:val="32"/>
          <w:szCs w:val="32"/>
          <w:shd w:val="clear" w:color="auto" w:fill="FFFFFF"/>
        </w:rPr>
        <w:t>强化使命担当，自觉践行“人民城市人民建，人民城市为人民”重要理念，充分发挥吴淞口国际邮轮港作为亚洲最大邮轮港的资源配置能力，共建精细化、便捷化、国际化旅游城市，让市民游客共享高品质邮轮旅游供给、人性化旅游服务，不断增强市民游客的获得感、幸福感。</w:t>
      </w:r>
    </w:p>
    <w:p>
      <w:pPr>
        <w:pStyle w:val="7"/>
        <w:widowControl/>
        <w:shd w:val="clear" w:color="auto" w:fill="FFFFFF"/>
        <w:spacing w:beforeAutospacing="0" w:afterAutospacing="0" w:line="560" w:lineRule="exact"/>
        <w:ind w:firstLine="641"/>
        <w:jc w:val="both"/>
        <w:rPr>
          <w:rFonts w:ascii="仿宋_GB2312" w:hAnsi="仿宋" w:eastAsia="仿宋_GB2312" w:cs="仿宋"/>
          <w:sz w:val="32"/>
          <w:szCs w:val="32"/>
          <w:shd w:val="clear" w:color="auto" w:fill="FFFFFF"/>
        </w:rPr>
      </w:pPr>
      <w:r>
        <w:rPr>
          <w:rFonts w:hint="eastAsia" w:ascii="仿宋_GB2312" w:hAnsi="仿宋" w:eastAsia="仿宋_GB2312" w:cs="仿宋"/>
          <w:b/>
          <w:bCs/>
          <w:sz w:val="32"/>
          <w:szCs w:val="32"/>
          <w:shd w:val="clear" w:color="auto" w:fill="FFFFFF"/>
        </w:rPr>
        <w:t>——水岸联动，融合发展。</w:t>
      </w:r>
      <w:r>
        <w:rPr>
          <w:rFonts w:hint="eastAsia" w:ascii="仿宋_GB2312" w:hAnsi="仿宋" w:eastAsia="仿宋_GB2312" w:cs="仿宋"/>
          <w:sz w:val="32"/>
          <w:szCs w:val="32"/>
          <w:shd w:val="clear" w:color="auto" w:fill="FFFFFF"/>
        </w:rPr>
        <w:t>坚持邮轮主题特色，培育邮轮休闲旅游文化，体现度假区核心功能，全面提升“邮轮+”“+邮轮”联动效应，将邮轮元素融入岸上载体空间，突出邮轮体验，形成水岸联动的独特场景，推动邮轮与城市更新融合发展。</w:t>
      </w:r>
    </w:p>
    <w:p>
      <w:pPr>
        <w:pStyle w:val="7"/>
        <w:widowControl/>
        <w:shd w:val="clear" w:color="auto" w:fill="FFFFFF"/>
        <w:spacing w:beforeAutospacing="0" w:afterAutospacing="0" w:line="560" w:lineRule="exact"/>
        <w:ind w:firstLine="641"/>
        <w:jc w:val="both"/>
        <w:rPr>
          <w:rFonts w:ascii="仿宋_GB2312" w:hAnsi="仿宋" w:eastAsia="仿宋_GB2312" w:cs="仿宋"/>
          <w:sz w:val="32"/>
          <w:szCs w:val="32"/>
          <w:shd w:val="clear" w:color="auto" w:fill="FFFFFF"/>
        </w:rPr>
      </w:pPr>
      <w:r>
        <w:rPr>
          <w:rFonts w:hint="eastAsia" w:ascii="仿宋_GB2312" w:hAnsi="仿宋" w:eastAsia="仿宋_GB2312" w:cs="仿宋"/>
          <w:b/>
          <w:bCs/>
          <w:sz w:val="32"/>
          <w:szCs w:val="32"/>
          <w:shd w:val="clear" w:color="auto" w:fill="FFFFFF"/>
        </w:rPr>
        <w:t>——产品引领，项目支撑。</w:t>
      </w:r>
      <w:r>
        <w:rPr>
          <w:rFonts w:hint="eastAsia" w:ascii="仿宋_GB2312" w:hAnsi="仿宋" w:eastAsia="仿宋_GB2312" w:cs="仿宋"/>
          <w:sz w:val="32"/>
          <w:szCs w:val="32"/>
          <w:shd w:val="clear" w:color="auto" w:fill="FFFFFF"/>
        </w:rPr>
        <w:t>加强与旅行社等相关市场主体合作，坚持需求导向，整合区域文旅资源，开发特色旅游产品，提供丰富多样的旅游度假产品选择。及时根据游客反馈与市场反应优化文旅设施、完善配套服务，建设地标性和特色性消费载体，形成良好度假氛围。</w:t>
      </w:r>
    </w:p>
    <w:p>
      <w:pPr>
        <w:pStyle w:val="7"/>
        <w:widowControl/>
        <w:shd w:val="clear" w:color="auto" w:fill="FFFFFF"/>
        <w:spacing w:beforeAutospacing="0" w:afterAutospacing="0" w:line="560" w:lineRule="exact"/>
        <w:ind w:firstLine="641"/>
        <w:jc w:val="both"/>
        <w:rPr>
          <w:rFonts w:ascii="仿宋_GB2312" w:hAnsi="仿宋" w:eastAsia="仿宋_GB2312" w:cs="仿宋"/>
          <w:sz w:val="32"/>
          <w:szCs w:val="32"/>
          <w:shd w:val="clear" w:color="auto" w:fill="FFFFFF"/>
          <w:lang w:eastAsia="zh-Hans"/>
        </w:rPr>
      </w:pPr>
      <w:r>
        <w:rPr>
          <w:rFonts w:hint="eastAsia" w:ascii="仿宋_GB2312" w:hAnsi="仿宋" w:eastAsia="仿宋_GB2312" w:cs="仿宋"/>
          <w:b/>
          <w:bCs/>
          <w:sz w:val="32"/>
          <w:szCs w:val="32"/>
          <w:shd w:val="clear" w:color="auto" w:fill="FFFFFF"/>
        </w:rPr>
        <w:t>——</w:t>
      </w:r>
      <w:r>
        <w:rPr>
          <w:rFonts w:hint="eastAsia" w:ascii="仿宋_GB2312" w:hAnsi="仿宋" w:eastAsia="仿宋_GB2312" w:cs="仿宋"/>
          <w:b/>
          <w:bCs/>
          <w:sz w:val="32"/>
          <w:szCs w:val="32"/>
          <w:shd w:val="clear" w:color="auto" w:fill="FFFFFF"/>
          <w:lang w:eastAsia="zh-Hans"/>
        </w:rPr>
        <w:t>辐射带动</w:t>
      </w:r>
      <w:r>
        <w:rPr>
          <w:rFonts w:hint="eastAsia" w:ascii="仿宋_GB2312" w:hAnsi="仿宋" w:eastAsia="仿宋_GB2312" w:cs="仿宋"/>
          <w:b/>
          <w:bCs/>
          <w:sz w:val="32"/>
          <w:szCs w:val="32"/>
          <w:shd w:val="clear" w:color="auto" w:fill="FFFFFF"/>
        </w:rPr>
        <w:t>，助力转型。</w:t>
      </w:r>
      <w:r>
        <w:rPr>
          <w:rFonts w:hint="eastAsia" w:ascii="仿宋_GB2312" w:hAnsi="仿宋" w:eastAsia="仿宋_GB2312" w:cs="仿宋"/>
          <w:sz w:val="32"/>
          <w:szCs w:val="32"/>
          <w:shd w:val="clear" w:color="auto" w:fill="FFFFFF"/>
        </w:rPr>
        <w:t>立足宝山“北转型”，</w:t>
      </w:r>
      <w:r>
        <w:rPr>
          <w:rFonts w:hint="eastAsia" w:ascii="仿宋_GB2312" w:hAnsi="仿宋" w:eastAsia="仿宋_GB2312" w:cs="仿宋"/>
          <w:sz w:val="32"/>
          <w:szCs w:val="32"/>
          <w:shd w:val="clear" w:color="auto" w:fill="FFFFFF"/>
          <w:lang w:eastAsia="zh-Hans"/>
        </w:rPr>
        <w:t>全面</w:t>
      </w:r>
      <w:r>
        <w:rPr>
          <w:rFonts w:hint="eastAsia" w:ascii="仿宋_GB2312" w:hAnsi="仿宋" w:eastAsia="仿宋_GB2312" w:cs="仿宋"/>
          <w:sz w:val="32"/>
          <w:szCs w:val="32"/>
          <w:shd w:val="clear" w:color="auto" w:fill="FFFFFF"/>
        </w:rPr>
        <w:t>提升度假区</w:t>
      </w:r>
      <w:r>
        <w:rPr>
          <w:rFonts w:hint="eastAsia" w:ascii="仿宋_GB2312" w:hAnsi="仿宋" w:eastAsia="仿宋_GB2312" w:cs="仿宋"/>
          <w:sz w:val="32"/>
          <w:szCs w:val="32"/>
          <w:shd w:val="clear" w:color="auto" w:fill="FFFFFF"/>
          <w:lang w:eastAsia="zh-Hans"/>
        </w:rPr>
        <w:t>辐射带动功能</w:t>
      </w:r>
      <w:r>
        <w:rPr>
          <w:rFonts w:ascii="仿宋_GB2312" w:hAnsi="仿宋" w:eastAsia="仿宋_GB2312" w:cs="仿宋"/>
          <w:sz w:val="32"/>
          <w:szCs w:val="32"/>
          <w:shd w:val="clear" w:color="auto" w:fill="FFFFFF"/>
          <w:lang w:eastAsia="zh-Hans"/>
        </w:rPr>
        <w:t>。</w:t>
      </w:r>
      <w:r>
        <w:rPr>
          <w:rFonts w:hint="eastAsia" w:ascii="仿宋_GB2312" w:hAnsi="仿宋" w:eastAsia="仿宋_GB2312" w:cs="仿宋"/>
          <w:sz w:val="32"/>
          <w:szCs w:val="32"/>
          <w:shd w:val="clear" w:color="auto" w:fill="FFFFFF"/>
        </w:rPr>
        <w:t>充分挖掘存量资源的潜力，做大做优增量资源的开发，</w:t>
      </w:r>
      <w:r>
        <w:rPr>
          <w:rFonts w:hint="eastAsia" w:ascii="仿宋_GB2312" w:hAnsi="仿宋" w:eastAsia="仿宋_GB2312" w:cs="仿宋"/>
          <w:sz w:val="32"/>
          <w:szCs w:val="32"/>
          <w:shd w:val="clear" w:color="auto" w:fill="FFFFFF"/>
          <w:lang w:eastAsia="zh-Hans"/>
        </w:rPr>
        <w:t>强化度假区与淞宝地区联动发展</w:t>
      </w:r>
      <w:r>
        <w:rPr>
          <w:rFonts w:ascii="仿宋_GB2312" w:hAnsi="仿宋" w:eastAsia="仿宋_GB2312" w:cs="仿宋"/>
          <w:sz w:val="32"/>
          <w:szCs w:val="32"/>
          <w:shd w:val="clear" w:color="auto" w:fill="FFFFFF"/>
          <w:lang w:eastAsia="zh-Hans"/>
        </w:rPr>
        <w:t>，</w:t>
      </w:r>
      <w:r>
        <w:rPr>
          <w:rFonts w:hint="eastAsia" w:ascii="仿宋_GB2312" w:hAnsi="仿宋" w:eastAsia="仿宋_GB2312" w:cs="仿宋"/>
          <w:sz w:val="32"/>
          <w:szCs w:val="32"/>
          <w:shd w:val="clear" w:color="auto" w:fill="FFFFFF"/>
          <w:lang w:eastAsia="zh-Hans"/>
        </w:rPr>
        <w:t>力争使度假区成为</w:t>
      </w:r>
      <w:r>
        <w:rPr>
          <w:rFonts w:hint="eastAsia" w:ascii="仿宋_GB2312" w:hAnsi="仿宋" w:eastAsia="仿宋_GB2312" w:cs="仿宋"/>
          <w:sz w:val="32"/>
          <w:szCs w:val="32"/>
          <w:shd w:val="clear" w:color="auto" w:fill="FFFFFF"/>
        </w:rPr>
        <w:t>宝山东部</w:t>
      </w:r>
      <w:r>
        <w:rPr>
          <w:rFonts w:hint="eastAsia" w:ascii="仿宋_GB2312" w:hAnsi="仿宋" w:eastAsia="仿宋_GB2312" w:cs="仿宋"/>
          <w:sz w:val="32"/>
          <w:szCs w:val="32"/>
          <w:shd w:val="clear" w:color="auto" w:fill="FFFFFF"/>
          <w:lang w:eastAsia="zh-Hans"/>
        </w:rPr>
        <w:t>淞宝区域城市更新和功能提升的重要引擎</w:t>
      </w:r>
      <w:r>
        <w:rPr>
          <w:rFonts w:ascii="仿宋_GB2312" w:hAnsi="仿宋" w:eastAsia="仿宋_GB2312" w:cs="仿宋"/>
          <w:sz w:val="32"/>
          <w:szCs w:val="32"/>
          <w:shd w:val="clear" w:color="auto" w:fill="FFFFFF"/>
          <w:lang w:eastAsia="zh-Hans"/>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三、发展目标</w:t>
      </w:r>
    </w:p>
    <w:p>
      <w:pPr>
        <w:pStyle w:val="4"/>
        <w:spacing w:line="560" w:lineRule="exact"/>
        <w:ind w:firstLine="640" w:firstLineChars="200"/>
        <w:rPr>
          <w:rFonts w:ascii="仿宋_GB2312" w:hAnsi="仿宋" w:eastAsia="仿宋_GB2312" w:cs="仿宋"/>
          <w:kern w:val="0"/>
          <w:sz w:val="32"/>
          <w:szCs w:val="32"/>
          <w:shd w:val="clear" w:color="FFFFFF" w:fill="FFFFFF"/>
        </w:rPr>
      </w:pPr>
      <w:r>
        <w:rPr>
          <w:rFonts w:hint="eastAsia" w:ascii="仿宋_GB2312" w:hAnsi="仿宋" w:eastAsia="仿宋_GB2312" w:cs="仿宋"/>
          <w:kern w:val="0"/>
          <w:sz w:val="32"/>
          <w:szCs w:val="32"/>
          <w:shd w:val="clear" w:color="auto" w:fill="FFFFFF"/>
        </w:rPr>
        <w:t>通过三年努力，</w:t>
      </w:r>
      <w:r>
        <w:rPr>
          <w:rFonts w:ascii="仿宋_GB2312" w:hAnsi="仿宋" w:eastAsia="仿宋_GB2312" w:cs="仿宋"/>
          <w:kern w:val="0"/>
          <w:sz w:val="32"/>
          <w:szCs w:val="32"/>
          <w:shd w:val="clear" w:color="FFFFFF" w:fill="FFFFFF"/>
        </w:rPr>
        <w:t>吴淞口国际邮轮港恢复运营，持续推出一流的邮轮旅游度假产品，形成完善的邮轮旅游服务体系。长江口</w:t>
      </w:r>
      <w:r>
        <w:rPr>
          <w:rFonts w:hint="eastAsia" w:ascii="仿宋_GB2312" w:hAnsi="仿宋" w:eastAsia="仿宋_GB2312" w:cs="仿宋"/>
          <w:kern w:val="0"/>
          <w:sz w:val="32"/>
          <w:szCs w:val="32"/>
          <w:shd w:val="clear" w:color="FFFFFF" w:fill="FFFFFF"/>
        </w:rPr>
        <w:t>水上</w:t>
      </w:r>
      <w:r>
        <w:rPr>
          <w:rFonts w:ascii="仿宋_GB2312" w:hAnsi="仿宋" w:eastAsia="仿宋_GB2312" w:cs="仿宋"/>
          <w:kern w:val="0"/>
          <w:sz w:val="32"/>
          <w:szCs w:val="32"/>
          <w:shd w:val="clear" w:color="FFFFFF" w:fill="FFFFFF"/>
        </w:rPr>
        <w:t>运动体验中心挂牌运营，“培训+体验+赛事+旅游”多方式组合的帆船游艇度假模式初步形成。沿江近海游轮和“一江一河”游船形成常态化运营。</w:t>
      </w:r>
    </w:p>
    <w:p>
      <w:pPr>
        <w:pStyle w:val="4"/>
        <w:spacing w:line="560" w:lineRule="exact"/>
        <w:ind w:firstLine="643"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b/>
          <w:bCs/>
          <w:kern w:val="0"/>
          <w:sz w:val="32"/>
          <w:szCs w:val="32"/>
          <w:shd w:val="clear" w:color="auto" w:fill="FFFFFF"/>
        </w:rPr>
        <w:t>创建国家级旅游度假区。</w:t>
      </w:r>
      <w:r>
        <w:rPr>
          <w:rFonts w:hint="eastAsia" w:ascii="仿宋_GB2312" w:hAnsi="仿宋" w:eastAsia="仿宋_GB2312" w:cs="仿宋"/>
          <w:kern w:val="0"/>
          <w:sz w:val="32"/>
          <w:szCs w:val="32"/>
          <w:shd w:val="clear" w:color="FFFFFF" w:fill="FFFFFF"/>
        </w:rPr>
        <w:t>初步形成一个</w:t>
      </w:r>
      <w:r>
        <w:rPr>
          <w:rFonts w:hint="eastAsia" w:ascii="黑体" w:hAnsi="黑体" w:eastAsia="黑体" w:cs="黑体"/>
          <w:kern w:val="0"/>
          <w:sz w:val="32"/>
          <w:szCs w:val="32"/>
          <w:shd w:val="clear" w:color="FFFFFF" w:fill="FFFFFF"/>
        </w:rPr>
        <w:t>旅游港口集聚、船舶种类多样、水上航线丰富、岸上配套齐全</w:t>
      </w:r>
      <w:r>
        <w:rPr>
          <w:rFonts w:hint="eastAsia" w:ascii="仿宋_GB2312" w:hAnsi="仿宋" w:eastAsia="仿宋_GB2312" w:cs="仿宋"/>
          <w:kern w:val="0"/>
          <w:sz w:val="32"/>
          <w:szCs w:val="32"/>
          <w:shd w:val="clear" w:color="FFFFFF" w:fill="FFFFFF"/>
        </w:rPr>
        <w:t>的滨水旅游度假区布局，形成与周边工业旅游、红色旅游、生态旅游、体育旅游、研学旅游、海钓旅游等项目联动发展的旅游目的地，</w:t>
      </w:r>
      <w:r>
        <w:rPr>
          <w:rFonts w:hint="eastAsia" w:ascii="仿宋_GB2312" w:hAnsi="仿宋" w:eastAsia="仿宋_GB2312" w:cs="仿宋"/>
          <w:kern w:val="0"/>
          <w:sz w:val="32"/>
          <w:szCs w:val="32"/>
          <w:shd w:val="clear" w:color="auto" w:fill="FFFFFF"/>
        </w:rPr>
        <w:t>具备申报国家级旅游度假区的条件。</w:t>
      </w:r>
    </w:p>
    <w:p>
      <w:pPr>
        <w:pStyle w:val="4"/>
        <w:spacing w:line="560" w:lineRule="exact"/>
        <w:ind w:firstLine="643" w:firstLineChars="200"/>
        <w:rPr>
          <w:rFonts w:ascii="黑体" w:hAnsi="黑体" w:eastAsia="黑体"/>
          <w:sz w:val="32"/>
          <w:szCs w:val="32"/>
        </w:rPr>
      </w:pPr>
      <w:r>
        <w:rPr>
          <w:rFonts w:hint="eastAsia" w:ascii="仿宋_GB2312" w:hAnsi="仿宋" w:eastAsia="仿宋_GB2312" w:cs="仿宋"/>
          <w:b/>
          <w:bCs/>
          <w:kern w:val="0"/>
          <w:sz w:val="32"/>
          <w:szCs w:val="32"/>
          <w:shd w:val="clear" w:color="auto" w:fill="FFFFFF"/>
        </w:rPr>
        <w:t>创建国家水上消费试点区。</w:t>
      </w:r>
      <w:r>
        <w:rPr>
          <w:rFonts w:hint="eastAsia" w:ascii="Times New Roman" w:hAnsi="Times New Roman" w:eastAsia="仿宋_GB2312" w:cs="Times New Roman"/>
          <w:sz w:val="32"/>
          <w:szCs w:val="32"/>
        </w:rPr>
        <w:t>丰富国际消费中心城市建设内涵，发挥宝山通江达海、码头岸线充足、水域资源丰富的独特优势，集聚邮轮、游船、游艇（帆船）以及水上运动市场主体，打造水上产品首发基地，建设水上消费商圈，提供丰富多彩的水上消费模式选择，形成水上消费新业态，打造独树一帜的水上消费集聚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四、主要任务</w:t>
      </w:r>
    </w:p>
    <w:p>
      <w:pPr>
        <w:spacing w:line="560" w:lineRule="exact"/>
        <w:ind w:firstLine="643" w:firstLineChars="200"/>
        <w:rPr>
          <w:rFonts w:ascii="楷体_GB2312" w:hAnsi="华文楷体" w:eastAsia="楷体_GB2312"/>
          <w:b/>
          <w:sz w:val="32"/>
          <w:szCs w:val="32"/>
        </w:rPr>
      </w:pPr>
      <w:r>
        <w:rPr>
          <w:rFonts w:hint="eastAsia" w:ascii="楷体_GB2312" w:hAnsi="华文楷体" w:eastAsia="楷体_GB2312"/>
          <w:b/>
          <w:sz w:val="32"/>
          <w:szCs w:val="32"/>
        </w:rPr>
        <w:t>（一）强化规划引领</w:t>
      </w:r>
    </w:p>
    <w:p>
      <w:pPr>
        <w:pStyle w:val="4"/>
        <w:spacing w:line="560" w:lineRule="exact"/>
        <w:ind w:firstLine="643" w:firstLineChars="200"/>
        <w:rPr>
          <w:rFonts w:ascii="仿宋_GB2312" w:hAnsi="仿宋" w:eastAsia="仿宋_GB2312" w:cs="仿宋"/>
          <w:b/>
          <w:bCs/>
          <w:kern w:val="0"/>
          <w:sz w:val="32"/>
          <w:szCs w:val="32"/>
          <w:shd w:val="clear" w:color="auto" w:fill="FFFFFF"/>
        </w:rPr>
      </w:pPr>
      <w:r>
        <w:rPr>
          <w:rFonts w:hint="eastAsia" w:ascii="仿宋_GB2312" w:hAnsi="仿宋" w:eastAsia="仿宋_GB2312" w:cs="仿宋"/>
          <w:b/>
          <w:bCs/>
          <w:kern w:val="0"/>
          <w:sz w:val="32"/>
          <w:szCs w:val="32"/>
          <w:shd w:val="clear" w:color="auto" w:fill="FFFFFF"/>
        </w:rPr>
        <w:t>1、启动编制宝山岸线转型与“三游”航线拓展联动发展规划</w:t>
      </w:r>
      <w:r>
        <w:rPr>
          <w:rFonts w:ascii="仿宋_GB2312" w:hAnsi="仿宋" w:eastAsia="仿宋_GB2312" w:cs="仿宋"/>
          <w:b/>
          <w:bCs/>
          <w:kern w:val="0"/>
          <w:sz w:val="32"/>
          <w:szCs w:val="32"/>
          <w:shd w:val="clear" w:color="auto" w:fill="FFFFFF"/>
        </w:rPr>
        <w:t>。</w:t>
      </w:r>
      <w:r>
        <w:rPr>
          <w:rFonts w:hint="eastAsia" w:ascii="仿宋_GB2312" w:hAnsi="仿宋" w:eastAsia="仿宋_GB2312" w:cs="仿宋"/>
          <w:kern w:val="0"/>
          <w:sz w:val="32"/>
          <w:szCs w:val="32"/>
          <w:shd w:val="clear" w:color="auto" w:fill="FFFFFF"/>
        </w:rPr>
        <w:t>进一步发挥宝山通江达海</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岸线资源丰富的优势</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启动“三游”航线拓展研究</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重点探索通过邮轮</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游船</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游艇（帆船）联动长三角</w:t>
      </w:r>
      <w:r>
        <w:rPr>
          <w:rFonts w:ascii="仿宋_GB2312" w:hAnsi="仿宋" w:eastAsia="仿宋_GB2312" w:cs="仿宋"/>
          <w:kern w:val="0"/>
          <w:sz w:val="32"/>
          <w:szCs w:val="32"/>
          <w:shd w:val="clear" w:color="auto" w:fill="FFFFFF"/>
        </w:rPr>
        <w:t>，推动长三角沿江沿海城市的战略互动、航线互联、文旅互融，</w:t>
      </w:r>
      <w:r>
        <w:rPr>
          <w:rFonts w:hint="eastAsia" w:ascii="仿宋_GB2312" w:hAnsi="仿宋" w:eastAsia="仿宋_GB2312" w:cs="仿宋"/>
          <w:kern w:val="0"/>
          <w:sz w:val="32"/>
          <w:szCs w:val="32"/>
          <w:shd w:val="clear" w:color="auto" w:fill="FFFFFF"/>
        </w:rPr>
        <w:t>全面构建水上国际游、国内游、长三角游及市内游四级旅游产品体系</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形成独特的旅游产品。</w:t>
      </w:r>
    </w:p>
    <w:p>
      <w:pPr>
        <w:pStyle w:val="4"/>
        <w:spacing w:line="560" w:lineRule="exact"/>
        <w:ind w:firstLine="643" w:firstLineChars="200"/>
        <w:rPr>
          <w:rFonts w:ascii="仿宋_GB2312" w:hAnsi="仿宋" w:eastAsia="仿宋_GB2312" w:cs="仿宋"/>
          <w:b/>
          <w:bCs/>
          <w:kern w:val="0"/>
          <w:sz w:val="32"/>
          <w:szCs w:val="32"/>
          <w:shd w:val="clear" w:color="auto" w:fill="FFFFFF"/>
        </w:rPr>
      </w:pPr>
      <w:r>
        <w:rPr>
          <w:rFonts w:hint="eastAsia" w:ascii="仿宋_GB2312" w:hAnsi="仿宋" w:eastAsia="仿宋_GB2312" w:cs="仿宋"/>
          <w:b/>
          <w:bCs/>
          <w:kern w:val="0"/>
          <w:sz w:val="32"/>
          <w:szCs w:val="32"/>
          <w:shd w:val="clear" w:color="auto" w:fill="FFFFFF"/>
        </w:rPr>
        <w:t>2、启动编制度假区城市设计及核心区空间品质提升方案。</w:t>
      </w:r>
      <w:r>
        <w:rPr>
          <w:rFonts w:hint="eastAsia" w:ascii="仿宋_GB2312" w:hAnsi="仿宋_GB2312" w:eastAsia="仿宋_GB2312" w:cs="仿宋_GB2312"/>
          <w:sz w:val="32"/>
          <w:szCs w:val="32"/>
        </w:rPr>
        <w:t>聚焦打造国家级旅游度假区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开展城市设计及核心区空间品质研究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对度假区空间布局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功能构成</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历史风貌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交通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景观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人文等内容进行全面梳理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并提出具有引导性和可实施性的城市设计和具体节点设计，打造宝山独特的大江大河会客厅。</w:t>
      </w:r>
    </w:p>
    <w:p>
      <w:pPr>
        <w:pStyle w:val="4"/>
        <w:spacing w:line="560" w:lineRule="exact"/>
        <w:ind w:firstLine="643" w:firstLineChars="200"/>
        <w:rPr>
          <w:rFonts w:ascii="仿宋_GB2312" w:hAnsi="仿宋" w:eastAsia="仿宋_GB2312" w:cs="仿宋"/>
          <w:b/>
          <w:bCs/>
          <w:kern w:val="0"/>
          <w:sz w:val="32"/>
          <w:szCs w:val="32"/>
          <w:shd w:val="clear" w:color="auto" w:fill="FFFFFF"/>
        </w:rPr>
      </w:pPr>
      <w:r>
        <w:rPr>
          <w:rFonts w:ascii="仿宋_GB2312" w:hAnsi="仿宋" w:eastAsia="仿宋_GB2312" w:cs="仿宋"/>
          <w:b/>
          <w:bCs/>
          <w:kern w:val="0"/>
          <w:sz w:val="32"/>
          <w:szCs w:val="32"/>
          <w:shd w:val="clear" w:color="auto" w:fill="FFFFFF"/>
        </w:rPr>
        <w:t>3</w:t>
      </w:r>
      <w:r>
        <w:rPr>
          <w:rFonts w:hint="eastAsia" w:ascii="仿宋_GB2312" w:hAnsi="仿宋" w:eastAsia="仿宋_GB2312" w:cs="仿宋"/>
          <w:b/>
          <w:bCs/>
          <w:kern w:val="0"/>
          <w:sz w:val="32"/>
          <w:szCs w:val="32"/>
          <w:shd w:val="clear" w:color="auto" w:fill="FFFFFF"/>
        </w:rPr>
        <w:t>、启动编制度假区重点地块城市更新计划。</w:t>
      </w:r>
      <w:r>
        <w:rPr>
          <w:rFonts w:hint="eastAsia" w:ascii="仿宋_GB2312" w:hAnsi="仿宋" w:eastAsia="仿宋_GB2312" w:cs="仿宋"/>
          <w:kern w:val="0"/>
          <w:sz w:val="32"/>
          <w:szCs w:val="32"/>
          <w:shd w:val="clear" w:color="auto" w:fill="FFFFFF"/>
        </w:rPr>
        <w:t>聚焦度假区功能开发，对度假区范围内可开发建设用地进行全面梳理</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明确地块功能</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研究开发路径</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测算开发投入和产出</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制定分期开发计划。</w:t>
      </w:r>
    </w:p>
    <w:p>
      <w:pPr>
        <w:pStyle w:val="4"/>
        <w:spacing w:line="560" w:lineRule="exact"/>
        <w:ind w:firstLine="643" w:firstLineChars="200"/>
        <w:rPr>
          <w:rFonts w:ascii="仿宋_GB2312" w:hAnsi="仿宋" w:eastAsia="仿宋_GB2312" w:cs="仿宋"/>
          <w:kern w:val="0"/>
          <w:sz w:val="32"/>
          <w:szCs w:val="32"/>
          <w:shd w:val="clear" w:color="auto" w:fill="FFFFFF"/>
        </w:rPr>
      </w:pPr>
      <w:r>
        <w:rPr>
          <w:rFonts w:ascii="仿宋_GB2312" w:hAnsi="仿宋" w:eastAsia="仿宋_GB2312" w:cs="仿宋"/>
          <w:b/>
          <w:bCs/>
          <w:kern w:val="0"/>
          <w:sz w:val="32"/>
          <w:szCs w:val="32"/>
          <w:shd w:val="clear" w:color="auto" w:fill="FFFFFF"/>
        </w:rPr>
        <w:t>4</w:t>
      </w:r>
      <w:r>
        <w:rPr>
          <w:rFonts w:hint="eastAsia" w:ascii="仿宋_GB2312" w:hAnsi="仿宋" w:eastAsia="仿宋_GB2312" w:cs="仿宋"/>
          <w:b/>
          <w:bCs/>
          <w:kern w:val="0"/>
          <w:sz w:val="32"/>
          <w:szCs w:val="32"/>
          <w:shd w:val="clear" w:color="auto" w:fill="FFFFFF"/>
        </w:rPr>
        <w:t>、启动编制度假区文化展陈策划方案。</w:t>
      </w:r>
      <w:r>
        <w:rPr>
          <w:rFonts w:hint="eastAsia" w:ascii="仿宋_GB2312" w:hAnsi="仿宋" w:eastAsia="仿宋_GB2312" w:cs="仿宋"/>
          <w:kern w:val="0"/>
          <w:sz w:val="32"/>
          <w:szCs w:val="32"/>
          <w:shd w:val="clear" w:color="auto" w:fill="FFFFFF"/>
        </w:rPr>
        <w:t>充分挖掘“万里长江口、百年吴淞口”的历史底蕴，积极对接“五个百年”文化赓续传承工程和“百年教育”寻根活动，承接宝山人文脉络、协调周边环境、凸显地区风格，让历史文化更加生动起来，让城市记忆更好延续下去，让城市软实力更加彰显出来。</w:t>
      </w:r>
    </w:p>
    <w:p>
      <w:pPr>
        <w:pStyle w:val="4"/>
        <w:spacing w:line="560" w:lineRule="exact"/>
        <w:ind w:firstLine="643" w:firstLineChars="200"/>
        <w:rPr>
          <w:rFonts w:ascii="仿宋_GB2312" w:hAnsi="仿宋" w:eastAsia="仿宋_GB2312" w:cs="仿宋"/>
          <w:kern w:val="0"/>
          <w:sz w:val="32"/>
          <w:szCs w:val="32"/>
          <w:shd w:val="clear" w:color="auto" w:fill="FFFFFF"/>
        </w:rPr>
      </w:pPr>
      <w:r>
        <w:rPr>
          <w:rFonts w:ascii="仿宋_GB2312" w:hAnsi="仿宋" w:eastAsia="仿宋_GB2312" w:cs="仿宋"/>
          <w:b/>
          <w:bCs/>
          <w:kern w:val="0"/>
          <w:sz w:val="32"/>
          <w:szCs w:val="32"/>
          <w:shd w:val="clear" w:color="auto" w:fill="FFFFFF"/>
        </w:rPr>
        <w:t>5</w:t>
      </w:r>
      <w:r>
        <w:rPr>
          <w:rFonts w:hint="eastAsia" w:ascii="仿宋_GB2312" w:hAnsi="仿宋" w:eastAsia="仿宋_GB2312" w:cs="仿宋"/>
          <w:b/>
          <w:bCs/>
          <w:kern w:val="0"/>
          <w:sz w:val="32"/>
          <w:szCs w:val="32"/>
          <w:shd w:val="clear" w:color="auto" w:fill="FFFFFF"/>
        </w:rPr>
        <w:t>、启动</w:t>
      </w:r>
      <w:bookmarkStart w:id="1" w:name="OLE_LINK1"/>
      <w:r>
        <w:rPr>
          <w:rFonts w:hint="eastAsia" w:ascii="仿宋_GB2312" w:hAnsi="仿宋" w:eastAsia="仿宋_GB2312" w:cs="仿宋"/>
          <w:b/>
          <w:bCs/>
          <w:kern w:val="0"/>
          <w:sz w:val="32"/>
          <w:szCs w:val="32"/>
          <w:shd w:val="clear" w:color="auto" w:fill="FFFFFF"/>
        </w:rPr>
        <w:t>编制度假区交通组织方案</w:t>
      </w:r>
      <w:bookmarkEnd w:id="1"/>
      <w:r>
        <w:rPr>
          <w:rFonts w:hint="eastAsia" w:ascii="仿宋_GB2312" w:hAnsi="仿宋" w:eastAsia="仿宋_GB2312" w:cs="仿宋"/>
          <w:b/>
          <w:bCs/>
          <w:kern w:val="0"/>
          <w:sz w:val="32"/>
          <w:szCs w:val="32"/>
          <w:shd w:val="clear" w:color="auto" w:fill="FFFFFF"/>
        </w:rPr>
        <w:t>。</w:t>
      </w:r>
      <w:r>
        <w:rPr>
          <w:rFonts w:hint="eastAsia" w:ascii="仿宋_GB2312" w:hAnsi="仿宋" w:eastAsia="仿宋_GB2312" w:cs="仿宋"/>
          <w:kern w:val="0"/>
          <w:sz w:val="32"/>
          <w:szCs w:val="32"/>
          <w:shd w:val="clear" w:color="auto" w:fill="FFFFFF"/>
        </w:rPr>
        <w:t>按照千万级文旅流量规模</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充分考虑邮轮游客进出以及度假区游客的交通组织衔接</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开展全方位的交通组织研究</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特别是深入研究亚洲最大邮轮港口与高铁宝山站的无缝衔接</w:t>
      </w:r>
      <w:r>
        <w:rPr>
          <w:rFonts w:ascii="仿宋_GB2312" w:hAnsi="仿宋" w:eastAsia="仿宋_GB2312" w:cs="仿宋"/>
          <w:kern w:val="0"/>
          <w:sz w:val="32"/>
          <w:szCs w:val="32"/>
          <w:shd w:val="clear" w:color="auto" w:fill="FFFFFF"/>
        </w:rPr>
        <w:t>，</w:t>
      </w:r>
      <w:r>
        <w:rPr>
          <w:rFonts w:hint="eastAsia" w:ascii="仿宋_GB2312" w:hAnsi="仿宋" w:eastAsia="仿宋_GB2312" w:cs="仿宋"/>
          <w:kern w:val="0"/>
          <w:sz w:val="32"/>
          <w:szCs w:val="32"/>
          <w:shd w:val="clear" w:color="auto" w:fill="FFFFFF"/>
        </w:rPr>
        <w:t>完善北上海开放枢纽门户交通组织体系</w:t>
      </w:r>
      <w:r>
        <w:rPr>
          <w:rFonts w:ascii="仿宋_GB2312" w:hAnsi="仿宋" w:eastAsia="仿宋_GB2312" w:cs="仿宋"/>
          <w:kern w:val="0"/>
          <w:sz w:val="32"/>
          <w:szCs w:val="32"/>
          <w:shd w:val="clear" w:color="auto" w:fill="FFFFFF"/>
        </w:rPr>
        <w:t>。</w:t>
      </w:r>
    </w:p>
    <w:p>
      <w:pPr>
        <w:pStyle w:val="4"/>
        <w:spacing w:line="560" w:lineRule="exact"/>
        <w:ind w:firstLine="643"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b/>
          <w:bCs/>
          <w:kern w:val="0"/>
          <w:sz w:val="32"/>
          <w:szCs w:val="32"/>
          <w:shd w:val="clear" w:color="auto" w:fill="FFFFFF"/>
        </w:rPr>
        <w:t>6、启动度假区与示范区联动方案研究。</w:t>
      </w:r>
      <w:r>
        <w:rPr>
          <w:rFonts w:hint="eastAsia" w:ascii="仿宋_GB2312" w:hAnsi="仿宋" w:eastAsia="仿宋_GB2312" w:cs="仿宋"/>
          <w:kern w:val="0"/>
          <w:sz w:val="32"/>
          <w:szCs w:val="32"/>
          <w:shd w:val="clear" w:color="auto" w:fill="FFFFFF"/>
        </w:rPr>
        <w:t>在推动邮轮文化和旅游融合发展、建设邮轮旅游重点项目、增强邮轮旅游要素创新、培育“三游”产业集群等方面探索示范，研究形成度假区与示范区联动的规划方案。</w:t>
      </w:r>
    </w:p>
    <w:p>
      <w:pPr>
        <w:spacing w:line="560" w:lineRule="exact"/>
        <w:ind w:firstLine="643" w:firstLineChars="200"/>
        <w:rPr>
          <w:rFonts w:ascii="楷体_GB2312" w:hAnsi="华文楷体" w:eastAsia="楷体_GB2312"/>
          <w:b/>
          <w:sz w:val="32"/>
          <w:szCs w:val="32"/>
        </w:rPr>
      </w:pPr>
      <w:r>
        <w:rPr>
          <w:rFonts w:hint="eastAsia" w:ascii="楷体_GB2312" w:hAnsi="华文楷体" w:eastAsia="楷体_GB2312"/>
          <w:b/>
          <w:sz w:val="32"/>
          <w:szCs w:val="32"/>
        </w:rPr>
        <w:t>（二）聚焦特色功能</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7、塑造邮轮特色主题。</w:t>
      </w:r>
      <w:r>
        <w:rPr>
          <w:rFonts w:hint="eastAsia" w:ascii="仿宋_GB2312" w:hAnsi="仿宋" w:eastAsia="仿宋_GB2312" w:cs="仿宋"/>
          <w:kern w:val="0"/>
          <w:sz w:val="32"/>
          <w:szCs w:val="32"/>
          <w:shd w:val="clear" w:color="auto" w:fill="FFFFFF"/>
        </w:rPr>
        <w:t>邮轮是度假区特色功能，也是度假区吸引游客的主要载体，通过推动邮轮恢复运营，探索打造邮轮酒店和中国邮轮博物馆等载体，传播邮轮文化，培育邮轮旅游消费，拓展邮轮消费新场景、邮轮旅游新玩法，塑造度假区特色主题。</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8、打造水上旅游门户。</w:t>
      </w:r>
      <w:r>
        <w:rPr>
          <w:rFonts w:hint="eastAsia" w:ascii="仿宋_GB2312" w:hAnsi="仿宋_GB2312" w:eastAsia="仿宋_GB2312" w:cs="仿宋_GB2312"/>
          <w:kern w:val="0"/>
          <w:sz w:val="32"/>
          <w:szCs w:val="32"/>
          <w:shd w:val="clear" w:color="auto" w:fill="FFFFFF"/>
        </w:rPr>
        <w:t>充分发挥宝山通江达海区位优势和丰富的码头岸线资源优势，通过</w:t>
      </w:r>
      <w:r>
        <w:rPr>
          <w:rFonts w:hint="eastAsia" w:ascii="仿宋_GB2312" w:hAnsi="仿宋_GB2312" w:eastAsia="仿宋_GB2312" w:cs="仿宋_GB2312"/>
          <w:kern w:val="0"/>
          <w:sz w:val="32"/>
          <w:szCs w:val="32"/>
          <w:shd w:val="clear" w:color="auto" w:fill="FFFFFF"/>
          <w:lang w:eastAsia="zh-Hans"/>
        </w:rPr>
        <w:t>豪华邮轮、</w:t>
      </w:r>
      <w:r>
        <w:rPr>
          <w:rFonts w:hint="eastAsia" w:ascii="仿宋_GB2312" w:hAnsi="仿宋_GB2312" w:eastAsia="仿宋_GB2312" w:cs="仿宋_GB2312"/>
          <w:kern w:val="0"/>
          <w:sz w:val="32"/>
          <w:szCs w:val="32"/>
          <w:shd w:val="clear" w:color="auto" w:fill="FFFFFF"/>
        </w:rPr>
        <w:t>主题游船、</w:t>
      </w:r>
      <w:r>
        <w:rPr>
          <w:rFonts w:hint="eastAsia" w:ascii="仿宋_GB2312" w:hAnsi="仿宋_GB2312" w:eastAsia="仿宋_GB2312" w:cs="仿宋_GB2312"/>
          <w:kern w:val="0"/>
          <w:sz w:val="32"/>
          <w:szCs w:val="32"/>
          <w:shd w:val="clear" w:color="auto" w:fill="FFFFFF"/>
          <w:lang w:eastAsia="zh-Hans"/>
        </w:rPr>
        <w:t>奢华游艇</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Hans"/>
        </w:rPr>
        <w:t>动感帆船</w:t>
      </w:r>
      <w:r>
        <w:rPr>
          <w:rFonts w:hint="eastAsia" w:ascii="仿宋_GB2312" w:hAnsi="仿宋_GB2312" w:eastAsia="仿宋_GB2312" w:cs="仿宋_GB2312"/>
          <w:kern w:val="0"/>
          <w:sz w:val="32"/>
          <w:szCs w:val="32"/>
          <w:shd w:val="clear" w:color="auto" w:fill="FFFFFF"/>
        </w:rPr>
        <w:t>等，构建水上国际游、国内游、长三角游及市内游四级旅游产品体系。加强与邮轮、游船及旅行社等市场主体合作，丰富水上旅游产品供给，打造成为长三角独树一帜的水上旅游门户。</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9、彰显百年吴淞</w:t>
      </w:r>
      <w:bookmarkStart w:id="2" w:name="_Hlk96439945"/>
      <w:r>
        <w:rPr>
          <w:rFonts w:hint="eastAsia" w:ascii="仿宋_GB2312" w:hAnsi="仿宋_GB2312" w:eastAsia="仿宋_GB2312" w:cs="仿宋_GB2312"/>
          <w:b/>
          <w:bCs/>
          <w:kern w:val="0"/>
          <w:sz w:val="32"/>
          <w:szCs w:val="32"/>
          <w:shd w:val="clear" w:color="auto" w:fill="FFFFFF"/>
        </w:rPr>
        <w:t>文化。</w:t>
      </w:r>
      <w:r>
        <w:rPr>
          <w:rFonts w:hint="eastAsia" w:ascii="仿宋_GB2312" w:hAnsi="仿宋_GB2312" w:eastAsia="仿宋_GB2312" w:cs="仿宋_GB2312"/>
          <w:kern w:val="0"/>
          <w:sz w:val="32"/>
          <w:szCs w:val="32"/>
          <w:shd w:val="clear" w:color="auto" w:fill="FFFFFF"/>
        </w:rPr>
        <w:t>在项目开发、商业运营、环境打造、宣传推介等方面充分展示百年吴淞深厚文化历史底蕴和宝山近现代城市发展历程，通过“文旅为表，商业为里”的开发模式，</w:t>
      </w:r>
      <w:bookmarkEnd w:id="2"/>
      <w:r>
        <w:rPr>
          <w:rFonts w:hint="eastAsia" w:ascii="仿宋_GB2312" w:hAnsi="仿宋_GB2312" w:eastAsia="仿宋_GB2312" w:cs="仿宋_GB2312"/>
          <w:kern w:val="0"/>
          <w:sz w:val="32"/>
          <w:szCs w:val="32"/>
          <w:shd w:val="clear" w:color="auto" w:fill="FFFFFF"/>
        </w:rPr>
        <w:t>将“吴淞口”打造成上海红色文化、海派文化、江南文化交相辉映的城市地标。</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10、凸显河口湿地景观。</w:t>
      </w:r>
      <w:r>
        <w:rPr>
          <w:rFonts w:hint="eastAsia" w:ascii="仿宋_GB2312" w:hAnsi="仿宋_GB2312" w:eastAsia="仿宋_GB2312" w:cs="仿宋_GB2312"/>
          <w:kern w:val="0"/>
          <w:sz w:val="32"/>
          <w:szCs w:val="32"/>
          <w:shd w:val="clear" w:color="auto" w:fill="FFFFFF"/>
        </w:rPr>
        <w:t>充分用好用活区域内长江河口、滨水岸线和生态湿地等自然景观，坚持“保护与开发并重”原则，提升长江河口科技馆和炮台湾湿地公园功能，建设长江口文化公园景点，聚焦岸线转型，以生态修复和功能提升为主线，打造绿色生态、艺术人文、数字科技、旅游休闲、健康运动“五型”岸线，营造更多可看、可听、可学、可体验的生态文明新空间和休闲旅游好去处，不断增加滨江亲水近绿空间，构建度假区“水清、岸绿、景美”的生态景观，集中展示万里长江口滨水岸线的独特风景。</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11、重构休闲消费空间</w:t>
      </w:r>
      <w:bookmarkStart w:id="3" w:name="_Hlk96503465"/>
      <w:r>
        <w:rPr>
          <w:rFonts w:hint="eastAsia" w:ascii="仿宋_GB2312" w:hAnsi="仿宋_GB2312" w:eastAsia="仿宋_GB2312" w:cs="仿宋_GB2312"/>
          <w:b/>
          <w:bCs/>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全面梳理并整合度假区及周边“吃、住、行、游、购、娱”旅游要素资源，聚焦打造一流的旅游消费环境，全面提升产品供给。</w:t>
      </w:r>
      <w:r>
        <w:rPr>
          <w:rFonts w:hint="eastAsia" w:ascii="仿宋_GB2312" w:hAnsi="仿宋_GB2312" w:eastAsia="仿宋_GB2312" w:cs="仿宋_GB2312"/>
          <w:b/>
          <w:bCs/>
          <w:kern w:val="0"/>
          <w:sz w:val="32"/>
          <w:szCs w:val="32"/>
          <w:shd w:val="clear" w:color="auto" w:fill="FFFFFF"/>
        </w:rPr>
        <w:t>在住宿空间方面</w:t>
      </w:r>
      <w:r>
        <w:rPr>
          <w:rFonts w:hint="eastAsia" w:ascii="仿宋_GB2312" w:hAnsi="仿宋_GB2312" w:eastAsia="仿宋_GB2312" w:cs="仿宋_GB2312"/>
          <w:kern w:val="0"/>
          <w:sz w:val="32"/>
          <w:szCs w:val="32"/>
          <w:shd w:val="clear" w:color="auto" w:fill="FFFFFF"/>
        </w:rPr>
        <w:t>，拓展形成“五星级酒店+亲子酒店+邮轮宾馆+酒店式公寓+主题露营”多元住宿体系；</w:t>
      </w:r>
      <w:r>
        <w:rPr>
          <w:rFonts w:hint="eastAsia" w:ascii="仿宋_GB2312" w:hAnsi="仿宋_GB2312" w:eastAsia="仿宋_GB2312" w:cs="仿宋_GB2312"/>
          <w:b/>
          <w:bCs/>
          <w:kern w:val="0"/>
          <w:sz w:val="32"/>
          <w:szCs w:val="32"/>
          <w:shd w:val="clear" w:color="auto" w:fill="FFFFFF"/>
        </w:rPr>
        <w:t>在餐饮配套方面</w:t>
      </w:r>
      <w:r>
        <w:rPr>
          <w:rFonts w:hint="eastAsia" w:ascii="仿宋_GB2312" w:hAnsi="仿宋_GB2312" w:eastAsia="仿宋_GB2312" w:cs="仿宋_GB2312"/>
          <w:kern w:val="0"/>
          <w:sz w:val="32"/>
          <w:szCs w:val="32"/>
          <w:shd w:val="clear" w:color="auto" w:fill="FFFFFF"/>
        </w:rPr>
        <w:t>，培育既有国际风味又有地方特色的美食集聚区；</w:t>
      </w:r>
      <w:r>
        <w:rPr>
          <w:rFonts w:hint="eastAsia" w:ascii="仿宋_GB2312" w:hAnsi="仿宋_GB2312" w:eastAsia="仿宋_GB2312" w:cs="仿宋_GB2312"/>
          <w:b/>
          <w:bCs/>
          <w:kern w:val="0"/>
          <w:sz w:val="32"/>
          <w:szCs w:val="32"/>
          <w:shd w:val="clear" w:color="auto" w:fill="FFFFFF"/>
        </w:rPr>
        <w:t>在购物消费方面</w:t>
      </w:r>
      <w:r>
        <w:rPr>
          <w:rFonts w:hint="eastAsia" w:ascii="仿宋_GB2312" w:hAnsi="仿宋_GB2312" w:eastAsia="仿宋_GB2312" w:cs="仿宋_GB2312"/>
          <w:kern w:val="0"/>
          <w:sz w:val="32"/>
          <w:szCs w:val="32"/>
          <w:shd w:val="clear" w:color="auto" w:fill="FFFFFF"/>
        </w:rPr>
        <w:t>，发挥水岸联动优势，创新水上消费供给，千方百计扩大免税经济规模，打造超级奥莱特色商业，探索点亮夜间经济、首店经济，营造历史有根、文化有脉、商业有魂、经营有道、品牌有名的独特消费空间。</w:t>
      </w:r>
      <w:bookmarkEnd w:id="3"/>
    </w:p>
    <w:p>
      <w:pPr>
        <w:spacing w:line="560" w:lineRule="exact"/>
        <w:ind w:firstLine="643" w:firstLineChars="200"/>
        <w:rPr>
          <w:rFonts w:ascii="楷体_GB2312" w:hAnsi="华文楷体" w:eastAsia="楷体_GB2312"/>
          <w:b/>
          <w:sz w:val="32"/>
          <w:szCs w:val="32"/>
        </w:rPr>
      </w:pPr>
      <w:r>
        <w:rPr>
          <w:rFonts w:hint="eastAsia" w:ascii="楷体_GB2312" w:hAnsi="华文楷体" w:eastAsia="楷体_GB2312"/>
          <w:b/>
          <w:sz w:val="32"/>
          <w:szCs w:val="32"/>
        </w:rPr>
        <w:t>（三）开发度假产品</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12、</w:t>
      </w:r>
      <w:r>
        <w:rPr>
          <w:rFonts w:hint="eastAsia" w:ascii="仿宋_GB2312" w:hAnsi="仿宋_GB2312" w:eastAsia="仿宋_GB2312" w:cs="仿宋_GB2312"/>
          <w:b/>
          <w:bCs/>
          <w:kern w:val="0"/>
          <w:sz w:val="32"/>
          <w:szCs w:val="32"/>
          <w:shd w:val="clear" w:color="auto" w:fill="FFFFFF"/>
          <w:lang w:eastAsia="zh-Hans"/>
        </w:rPr>
        <w:t>丰富邮轮旅游产品。</w:t>
      </w:r>
      <w:r>
        <w:rPr>
          <w:rFonts w:hint="eastAsia" w:ascii="仿宋_GB2312" w:hAnsi="仿宋_GB2312" w:eastAsia="仿宋_GB2312" w:cs="仿宋_GB2312"/>
          <w:sz w:val="32"/>
          <w:szCs w:val="32"/>
          <w:lang w:eastAsia="zh-Hans"/>
        </w:rPr>
        <w:t>坚定不移</w:t>
      </w:r>
      <w:r>
        <w:rPr>
          <w:rFonts w:hint="eastAsia" w:ascii="仿宋_GB2312" w:hAnsi="仿宋_GB2312" w:eastAsia="仿宋_GB2312" w:cs="仿宋_GB2312"/>
          <w:sz w:val="32"/>
          <w:szCs w:val="32"/>
        </w:rPr>
        <w:t>推动邮轮恢复运营。根据疫情防控要求，不断更新完善邮轮港口综合防疫体系，建立健全邮轮疫情防控应急联动机制。</w:t>
      </w:r>
      <w:r>
        <w:rPr>
          <w:rFonts w:hint="eastAsia" w:ascii="仿宋_GB2312" w:hAnsi="仿宋_GB2312" w:eastAsia="仿宋_GB2312" w:cs="仿宋_GB2312"/>
          <w:sz w:val="32"/>
          <w:szCs w:val="32"/>
          <w:lang w:eastAsia="zh-Hans"/>
        </w:rPr>
        <w:t>积极</w:t>
      </w:r>
      <w:r>
        <w:rPr>
          <w:rFonts w:hint="eastAsia" w:ascii="仿宋_GB2312" w:hAnsi="仿宋_GB2312" w:eastAsia="仿宋_GB2312" w:cs="仿宋_GB2312"/>
          <w:sz w:val="32"/>
          <w:szCs w:val="32"/>
        </w:rPr>
        <w:t>探索试点无目的地公海游。</w:t>
      </w:r>
      <w:r>
        <w:rPr>
          <w:rFonts w:hint="eastAsia" w:ascii="仿宋_GB2312" w:hAnsi="仿宋_GB2312" w:eastAsia="仿宋_GB2312" w:cs="仿宋_GB2312"/>
          <w:sz w:val="32"/>
          <w:szCs w:val="32"/>
          <w:lang w:eastAsia="zh-Hans"/>
        </w:rPr>
        <w:t>在邮轮停航期间，利用靠泊在吴淞口的国际邮轮，开发邮轮体验主题游，与周边吴淞炮台湾湿地公园、长江河口科技馆、上海淞沪抗战纪念公园、上海玻璃博物馆、智慧湾等品质文旅资源联动，打造水岸联动的主题线路。</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13、</w:t>
      </w:r>
      <w:r>
        <w:rPr>
          <w:rFonts w:hint="eastAsia" w:ascii="仿宋_GB2312" w:hAnsi="仿宋_GB2312" w:eastAsia="仿宋_GB2312" w:cs="仿宋_GB2312"/>
          <w:b/>
          <w:bCs/>
          <w:kern w:val="0"/>
          <w:sz w:val="32"/>
          <w:szCs w:val="32"/>
          <w:shd w:val="clear" w:color="auto" w:fill="FFFFFF"/>
          <w:lang w:eastAsia="zh-Hans"/>
        </w:rPr>
        <w:t>积极开发近海沿江</w:t>
      </w:r>
      <w:r>
        <w:rPr>
          <w:rFonts w:hint="eastAsia" w:ascii="仿宋_GB2312" w:hAnsi="仿宋_GB2312" w:eastAsia="仿宋_GB2312" w:cs="仿宋_GB2312"/>
          <w:b/>
          <w:bCs/>
          <w:kern w:val="0"/>
          <w:sz w:val="32"/>
          <w:szCs w:val="32"/>
          <w:shd w:val="clear" w:color="auto" w:fill="FFFFFF"/>
        </w:rPr>
        <w:t>水上旅游</w:t>
      </w:r>
      <w:r>
        <w:rPr>
          <w:rFonts w:hint="eastAsia" w:ascii="仿宋_GB2312" w:hAnsi="仿宋_GB2312" w:eastAsia="仿宋_GB2312" w:cs="仿宋_GB2312"/>
          <w:b/>
          <w:bCs/>
          <w:kern w:val="0"/>
          <w:sz w:val="32"/>
          <w:szCs w:val="32"/>
          <w:shd w:val="clear" w:color="auto" w:fill="FFFFFF"/>
          <w:lang w:eastAsia="zh-Hans"/>
        </w:rPr>
        <w:t>产品。</w:t>
      </w:r>
      <w:r>
        <w:rPr>
          <w:rFonts w:hint="eastAsia" w:ascii="仿宋_GB2312" w:hAnsi="仿宋_GB2312" w:eastAsia="仿宋_GB2312" w:cs="仿宋_GB2312"/>
          <w:kern w:val="0"/>
          <w:sz w:val="32"/>
          <w:szCs w:val="32"/>
          <w:shd w:val="clear" w:color="auto" w:fill="FFFFFF"/>
        </w:rPr>
        <w:t>把握长三角城市圈休闲度假新需求，</w:t>
      </w:r>
      <w:r>
        <w:rPr>
          <w:rFonts w:hint="eastAsia" w:ascii="仿宋_GB2312" w:hAnsi="仿宋_GB2312" w:eastAsia="仿宋_GB2312" w:cs="仿宋_GB2312"/>
          <w:kern w:val="0"/>
          <w:sz w:val="32"/>
          <w:szCs w:val="32"/>
          <w:shd w:val="clear" w:color="auto" w:fill="FFFFFF"/>
          <w:lang w:eastAsia="zh-Hans"/>
        </w:rPr>
        <w:t>加强与市场主体合作，</w:t>
      </w:r>
      <w:r>
        <w:rPr>
          <w:rFonts w:hint="eastAsia" w:ascii="仿宋_GB2312" w:hAnsi="仿宋_GB2312" w:eastAsia="仿宋_GB2312" w:cs="仿宋_GB2312"/>
          <w:sz w:val="32"/>
          <w:szCs w:val="32"/>
        </w:rPr>
        <w:t>开发近海及长江内河高端定制游轮旅游产品，</w:t>
      </w:r>
      <w:r>
        <w:rPr>
          <w:rFonts w:hint="eastAsia" w:ascii="仿宋_GB2312" w:hAnsi="仿宋_GB2312" w:eastAsia="仿宋_GB2312" w:cs="仿宋_GB2312"/>
          <w:sz w:val="32"/>
          <w:szCs w:val="32"/>
          <w:lang w:eastAsia="zh-Hans"/>
        </w:rPr>
        <w:t>打造水上休闲度假新空间。</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lang w:eastAsia="zh-Hans"/>
        </w:rPr>
        <w:t>1</w:t>
      </w:r>
      <w:r>
        <w:rPr>
          <w:rFonts w:hint="eastAsia" w:ascii="仿宋_GB2312" w:hAnsi="仿宋_GB2312" w:eastAsia="仿宋_GB2312" w:cs="仿宋_GB2312"/>
          <w:b/>
          <w:bCs/>
          <w:kern w:val="0"/>
          <w:sz w:val="32"/>
          <w:szCs w:val="32"/>
          <w:shd w:val="clear" w:color="auto" w:fill="FFFFFF"/>
        </w:rPr>
        <w:t>4</w:t>
      </w:r>
      <w:r>
        <w:rPr>
          <w:rFonts w:hint="eastAsia" w:ascii="仿宋_GB2312" w:hAnsi="仿宋_GB2312" w:eastAsia="仿宋_GB2312" w:cs="仿宋_GB2312"/>
          <w:b/>
          <w:bCs/>
          <w:kern w:val="0"/>
          <w:sz w:val="32"/>
          <w:szCs w:val="32"/>
          <w:shd w:val="clear" w:color="auto" w:fill="FFFFFF"/>
          <w:lang w:eastAsia="zh-Hans"/>
        </w:rPr>
        <w:t>、探索推出“一江一河”游船体验游。</w:t>
      </w:r>
      <w:r>
        <w:rPr>
          <w:rFonts w:hint="eastAsia" w:ascii="仿宋_GB2312" w:hAnsi="仿宋_GB2312" w:eastAsia="仿宋_GB2312" w:cs="仿宋_GB2312"/>
          <w:sz w:val="32"/>
          <w:szCs w:val="32"/>
        </w:rPr>
        <w:t>加强与浦江游览等游船公司合作，</w:t>
      </w:r>
      <w:r>
        <w:rPr>
          <w:rFonts w:hint="eastAsia" w:ascii="仿宋_GB2312" w:hAnsi="仿宋_GB2312" w:eastAsia="仿宋_GB2312" w:cs="仿宋_GB2312"/>
          <w:sz w:val="32"/>
          <w:szCs w:val="32"/>
          <w:lang w:eastAsia="zh-Hans"/>
        </w:rPr>
        <w:t>联动“一江一河”游船旅游，</w:t>
      </w:r>
      <w:r>
        <w:rPr>
          <w:rFonts w:hint="eastAsia" w:ascii="仿宋_GB2312" w:hAnsi="仿宋_GB2312" w:eastAsia="仿宋_GB2312" w:cs="仿宋_GB2312"/>
          <w:sz w:val="32"/>
          <w:szCs w:val="32"/>
        </w:rPr>
        <w:t>推出从“百年吴淞口”到“世界会客厅”游船旅游产品。</w:t>
      </w:r>
    </w:p>
    <w:p>
      <w:pPr>
        <w:pStyle w:val="4"/>
        <w:spacing w:line="560" w:lineRule="exact"/>
        <w:ind w:firstLine="643" w:firstLineChars="200"/>
        <w:rPr>
          <w:rFonts w:ascii="仿宋_GB2312" w:hAnsi="仿宋" w:eastAsia="仿宋_GB2312" w:cs="仿宋"/>
          <w:kern w:val="0"/>
          <w:sz w:val="32"/>
          <w:szCs w:val="32"/>
          <w:shd w:val="clear" w:color="auto" w:fill="FFFFFF"/>
        </w:rPr>
      </w:pPr>
      <w:r>
        <w:rPr>
          <w:rFonts w:hint="eastAsia" w:ascii="仿宋_GB2312" w:hAnsi="仿宋_GB2312" w:eastAsia="仿宋_GB2312" w:cs="仿宋_GB2312"/>
          <w:b/>
          <w:bCs/>
          <w:kern w:val="0"/>
          <w:sz w:val="32"/>
          <w:szCs w:val="32"/>
          <w:shd w:val="clear" w:color="auto" w:fill="FFFFFF"/>
          <w:lang w:eastAsia="zh-Hans"/>
        </w:rPr>
        <w:t>1</w:t>
      </w:r>
      <w:r>
        <w:rPr>
          <w:rFonts w:hint="eastAsia" w:ascii="仿宋_GB2312" w:hAnsi="仿宋_GB2312" w:eastAsia="仿宋_GB2312" w:cs="仿宋_GB2312"/>
          <w:b/>
          <w:bCs/>
          <w:kern w:val="0"/>
          <w:sz w:val="32"/>
          <w:szCs w:val="32"/>
          <w:shd w:val="clear" w:color="auto" w:fill="FFFFFF"/>
        </w:rPr>
        <w:t>5</w:t>
      </w:r>
      <w:r>
        <w:rPr>
          <w:rFonts w:hint="eastAsia" w:ascii="仿宋_GB2312" w:hAnsi="仿宋_GB2312" w:eastAsia="仿宋_GB2312" w:cs="仿宋_GB2312"/>
          <w:b/>
          <w:bCs/>
          <w:kern w:val="0"/>
          <w:sz w:val="32"/>
          <w:szCs w:val="32"/>
          <w:shd w:val="clear" w:color="auto" w:fill="FFFFFF"/>
          <w:lang w:eastAsia="zh-Hans"/>
        </w:rPr>
        <w:t>、</w:t>
      </w:r>
      <w:r>
        <w:rPr>
          <w:rFonts w:hint="eastAsia" w:ascii="仿宋_GB2312" w:hAnsi="仿宋_GB2312" w:eastAsia="仿宋_GB2312" w:cs="仿宋_GB2312"/>
          <w:b/>
          <w:bCs/>
          <w:sz w:val="32"/>
          <w:szCs w:val="32"/>
        </w:rPr>
        <w:t>持续推出旅游线路和度假产品。</w:t>
      </w:r>
      <w:r>
        <w:rPr>
          <w:rFonts w:hint="eastAsia" w:ascii="仿宋_GB2312" w:hAnsi="仿宋_GB2312" w:eastAsia="仿宋_GB2312" w:cs="仿宋_GB2312"/>
          <w:kern w:val="0"/>
          <w:sz w:val="32"/>
          <w:szCs w:val="32"/>
          <w:shd w:val="clear" w:color="auto" w:fill="FFFFFF"/>
        </w:rPr>
        <w:t>全面整合宝山滨江独特的“三游”资源和生态景观</w:t>
      </w:r>
      <w:r>
        <w:rPr>
          <w:rFonts w:hint="eastAsia" w:ascii="仿宋_GB2312" w:hAnsi="仿宋_GB2312" w:eastAsia="仿宋_GB2312" w:cs="仿宋_GB2312"/>
          <w:sz w:val="32"/>
          <w:szCs w:val="32"/>
        </w:rPr>
        <w:t>，加强与旅行社及各类公共渠道平台的沟通合作，进一步丰富魅力滨江邮轮港城蓝色之旅、热力滨江邮轮史诗红色之旅和活力滨江邮轮湿地绿色之旅等邮轮滨江旅游线路内涵，实现“三游”与岸上产品联动，不断提升水岸旅游产品供给。</w:t>
      </w:r>
    </w:p>
    <w:p>
      <w:pPr>
        <w:spacing w:line="560" w:lineRule="exact"/>
        <w:ind w:firstLine="643" w:firstLineChars="200"/>
        <w:rPr>
          <w:rFonts w:ascii="Times New Roman" w:hAnsi="Times New Roman" w:eastAsia="仿宋_GB2312" w:cs="Times New Roman"/>
          <w:sz w:val="32"/>
          <w:szCs w:val="32"/>
        </w:rPr>
      </w:pPr>
      <w:r>
        <w:rPr>
          <w:rFonts w:hint="eastAsia" w:ascii="楷体_GB2312" w:hAnsi="华文楷体" w:eastAsia="楷体_GB2312"/>
          <w:b/>
          <w:sz w:val="32"/>
          <w:szCs w:val="32"/>
        </w:rPr>
        <w:t>（四）推进重点项目</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16、探索打造邮轮酒店。</w:t>
      </w:r>
      <w:r>
        <w:rPr>
          <w:rFonts w:hint="eastAsia" w:ascii="仿宋_GB2312" w:hAnsi="仿宋_GB2312" w:eastAsia="仿宋_GB2312" w:cs="仿宋_GB2312"/>
          <w:sz w:val="32"/>
          <w:szCs w:val="32"/>
        </w:rPr>
        <w:t>加强与市场主体对接，探索在宝山设立邮轮酒店，打造集邮轮观光、邮轮培训、邮轮场景体验等于一体的邮轮酒店，凸显度假区独特旅游体验。</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17、探索打造中国邮轮博物馆。</w:t>
      </w:r>
      <w:r>
        <w:rPr>
          <w:rFonts w:hint="eastAsia" w:ascii="仿宋_GB2312" w:hAnsi="仿宋_GB2312" w:eastAsia="仿宋_GB2312" w:cs="仿宋_GB2312"/>
          <w:kern w:val="0"/>
          <w:sz w:val="32"/>
          <w:szCs w:val="32"/>
          <w:shd w:val="clear" w:color="auto" w:fill="FFFFFF"/>
        </w:rPr>
        <w:t>以全球邮轮发展历程为主线，以邮轮船模为主要展示方式，探索打造中国唯一的邮轮博物馆，凸显度假区邮轮主题的独特性和唯一性。</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18、建设长江口水上运动体验中心。</w:t>
      </w:r>
      <w:r>
        <w:rPr>
          <w:rFonts w:hint="eastAsia" w:ascii="仿宋_GB2312" w:hAnsi="仿宋_GB2312" w:eastAsia="仿宋_GB2312" w:cs="仿宋_GB2312"/>
          <w:sz w:val="32"/>
          <w:szCs w:val="32"/>
        </w:rPr>
        <w:t>按照“总体规划、分步实施”的原则，依托邮轮港内侧和上海长滩港池的独特水域条件，规划建设长江口水上运动体验中心，</w:t>
      </w:r>
      <w:r>
        <w:rPr>
          <w:rFonts w:hint="eastAsia" w:ascii="仿宋_GB2312" w:hAnsi="仿宋_GB2312" w:eastAsia="仿宋_GB2312" w:cs="仿宋_GB2312"/>
          <w:kern w:val="0"/>
          <w:sz w:val="32"/>
          <w:szCs w:val="32"/>
          <w:shd w:val="clear" w:color="auto" w:fill="FFFFFF"/>
        </w:rPr>
        <w:t>形成“靠泊+培训+赛事+体验”多方式组合的帆船、游艇度假模式，满足游客多样化体验需求。</w:t>
      </w:r>
      <w:r>
        <w:rPr>
          <w:rFonts w:hint="eastAsia" w:ascii="仿宋_GB2312" w:hAnsi="仿宋_GB2312" w:eastAsia="仿宋_GB2312" w:cs="仿宋_GB2312"/>
          <w:sz w:val="32"/>
          <w:szCs w:val="32"/>
        </w:rPr>
        <w:t>与专业机构合作，</w:t>
      </w:r>
      <w:r>
        <w:rPr>
          <w:rFonts w:hint="eastAsia" w:ascii="仿宋_GB2312" w:hAnsi="仿宋_GB2312" w:eastAsia="仿宋_GB2312" w:cs="仿宋_GB2312"/>
          <w:sz w:val="32"/>
          <w:szCs w:val="32"/>
          <w:lang w:eastAsia="zh-Hans"/>
        </w:rPr>
        <w:t>在</w:t>
      </w:r>
      <w:r>
        <w:rPr>
          <w:rFonts w:hint="eastAsia" w:ascii="仿宋_GB2312" w:hAnsi="仿宋_GB2312" w:eastAsia="仿宋_GB2312" w:cs="仿宋_GB2312"/>
          <w:sz w:val="32"/>
          <w:szCs w:val="32"/>
        </w:rPr>
        <w:t>邮轮港</w:t>
      </w:r>
      <w:r>
        <w:rPr>
          <w:rFonts w:hint="eastAsia" w:ascii="仿宋_GB2312" w:hAnsi="仿宋_GB2312" w:eastAsia="仿宋_GB2312" w:cs="仿宋_GB2312"/>
          <w:sz w:val="32"/>
          <w:szCs w:val="32"/>
          <w:lang w:eastAsia="zh-Hans"/>
        </w:rPr>
        <w:t>水域</w:t>
      </w:r>
      <w:r>
        <w:rPr>
          <w:rFonts w:hint="eastAsia" w:ascii="仿宋_GB2312" w:hAnsi="仿宋_GB2312" w:eastAsia="仿宋_GB2312" w:cs="仿宋_GB2312"/>
          <w:sz w:val="32"/>
          <w:szCs w:val="32"/>
        </w:rPr>
        <w:t>开展符合海事部门要求的帆船游艇培训、国际帆船驾照培训、青少年帆船国际课程培训等，为长三角庞大的客户群体提供专业安全的帆船、皮划艇、赛艇等团建课程。</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19</w:t>
      </w:r>
      <w:r>
        <w:rPr>
          <w:rFonts w:hint="eastAsia" w:ascii="仿宋_GB2312" w:hAnsi="仿宋_GB2312" w:eastAsia="仿宋_GB2312" w:cs="仿宋_GB2312"/>
          <w:b/>
          <w:bCs/>
          <w:kern w:val="0"/>
          <w:sz w:val="32"/>
          <w:szCs w:val="32"/>
          <w:shd w:val="clear" w:color="auto" w:fill="FFFFFF"/>
          <w:lang w:eastAsia="zh-Hans"/>
        </w:rPr>
        <w:t>、</w:t>
      </w:r>
      <w:r>
        <w:rPr>
          <w:rFonts w:hint="eastAsia" w:ascii="仿宋_GB2312" w:hAnsi="仿宋_GB2312" w:eastAsia="仿宋_GB2312" w:cs="仿宋_GB2312"/>
          <w:b/>
          <w:bCs/>
          <w:kern w:val="0"/>
          <w:sz w:val="32"/>
          <w:szCs w:val="32"/>
          <w:shd w:val="clear" w:color="auto" w:fill="FFFFFF"/>
        </w:rPr>
        <w:t>探索</w:t>
      </w:r>
      <w:r>
        <w:rPr>
          <w:rFonts w:hint="eastAsia" w:ascii="仿宋_GB2312" w:hAnsi="仿宋_GB2312" w:eastAsia="仿宋_GB2312" w:cs="仿宋_GB2312"/>
          <w:b/>
          <w:bCs/>
          <w:kern w:val="0"/>
          <w:sz w:val="32"/>
          <w:szCs w:val="32"/>
          <w:shd w:val="clear" w:color="auto" w:fill="FFFFFF"/>
          <w:lang w:eastAsia="zh-Hans"/>
        </w:rPr>
        <w:t>引进退役军舰建设</w:t>
      </w:r>
      <w:r>
        <w:rPr>
          <w:rFonts w:hint="eastAsia" w:ascii="仿宋_GB2312" w:hAnsi="仿宋_GB2312" w:eastAsia="仿宋_GB2312" w:cs="仿宋_GB2312"/>
          <w:b/>
          <w:bCs/>
          <w:kern w:val="0"/>
          <w:sz w:val="32"/>
          <w:szCs w:val="32"/>
          <w:shd w:val="clear" w:color="auto" w:fill="FFFFFF"/>
        </w:rPr>
        <w:t>海军博览馆</w:t>
      </w:r>
      <w:r>
        <w:rPr>
          <w:rFonts w:hint="eastAsia" w:ascii="仿宋_GB2312" w:hAnsi="仿宋_GB2312" w:eastAsia="仿宋_GB2312" w:cs="仿宋_GB2312"/>
          <w:b/>
          <w:bCs/>
          <w:kern w:val="0"/>
          <w:sz w:val="32"/>
          <w:szCs w:val="32"/>
          <w:shd w:val="clear" w:color="auto" w:fill="FFFFFF"/>
          <w:lang w:eastAsia="zh-Hans"/>
        </w:rPr>
        <w:t>。</w:t>
      </w:r>
      <w:r>
        <w:rPr>
          <w:rFonts w:hint="eastAsia" w:ascii="仿宋_GB2312" w:hAnsi="仿宋_GB2312" w:eastAsia="仿宋_GB2312" w:cs="仿宋_GB2312"/>
          <w:sz w:val="32"/>
          <w:szCs w:val="32"/>
        </w:rPr>
        <w:t>依托吴淞百年军港的历史底蕴，结合“818项目”，探索引进退役军舰，军地合作打造一处代表中国海军舰艇文化与历史发展成就，展现百年军港风貌，具备党建、团建和爱国主义教育功能的博览馆，争取成为全国性海军对外展示窗口，让长三角居民能够充分了解并支持中国海军强大之路。</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20、积极推进宝杨路崇明码头功能调整。</w:t>
      </w:r>
      <w:r>
        <w:rPr>
          <w:rFonts w:hint="eastAsia" w:ascii="仿宋_GB2312" w:hAnsi="仿宋_GB2312" w:eastAsia="仿宋_GB2312" w:cs="仿宋_GB2312"/>
          <w:kern w:val="0"/>
          <w:sz w:val="32"/>
          <w:szCs w:val="32"/>
          <w:shd w:val="clear" w:color="auto" w:fill="FFFFFF"/>
        </w:rPr>
        <w:t>积极配合市交通委制定并落实宝杨路崇明码头功能调整方案，将宝杨路崇明码头及岸线作为水上运动体验中心岸上配套载体、水上运动中心水上停泊区、水上旅游定制服务码头，尽早启动项目建设。</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21、</w:t>
      </w:r>
      <w:r>
        <w:rPr>
          <w:rFonts w:hint="eastAsia" w:ascii="仿宋_GB2312" w:hAnsi="仿宋_GB2312" w:eastAsia="仿宋_GB2312" w:cs="仿宋_GB2312"/>
          <w:b/>
          <w:bCs/>
          <w:sz w:val="32"/>
          <w:szCs w:val="32"/>
          <w:lang w:eastAsia="zh-Hans"/>
        </w:rPr>
        <w:t>建设</w:t>
      </w:r>
      <w:r>
        <w:rPr>
          <w:rFonts w:hint="eastAsia" w:ascii="仿宋_GB2312" w:hAnsi="仿宋_GB2312" w:eastAsia="仿宋_GB2312" w:cs="仿宋_GB2312"/>
          <w:b/>
          <w:bCs/>
          <w:sz w:val="32"/>
          <w:szCs w:val="32"/>
        </w:rPr>
        <w:t>大码头影视基地。</w:t>
      </w:r>
      <w:r>
        <w:rPr>
          <w:rFonts w:hint="eastAsia" w:ascii="仿宋_GB2312" w:hAnsi="仿宋_GB2312" w:eastAsia="仿宋_GB2312" w:cs="仿宋_GB2312"/>
          <w:kern w:val="0"/>
          <w:sz w:val="32"/>
          <w:szCs w:val="32"/>
          <w:shd w:val="clear" w:color="auto" w:fill="FFFFFF"/>
        </w:rPr>
        <w:t>借助大码头影视基地独特场景，与豆制品厂地块相结合，进一步丰富影视拍摄元素，充实老码头拍摄功能，将老码头区域作为重点打造内容，建设文化体验与休闲新空间。</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22</w:t>
      </w:r>
      <w:r>
        <w:rPr>
          <w:rFonts w:hint="eastAsia" w:ascii="仿宋_GB2312" w:hAnsi="仿宋_GB2312" w:eastAsia="仿宋_GB2312" w:cs="仿宋_GB2312"/>
          <w:b/>
          <w:bCs/>
          <w:kern w:val="0"/>
          <w:sz w:val="32"/>
          <w:szCs w:val="32"/>
          <w:shd w:val="clear" w:color="auto" w:fill="FFFFFF"/>
        </w:rPr>
        <w:t>、拓展邮轮港水上平台功能。</w:t>
      </w:r>
      <w:r>
        <w:rPr>
          <w:rFonts w:hint="eastAsia" w:ascii="仿宋_GB2312" w:hAnsi="仿宋_GB2312" w:eastAsia="仿宋_GB2312" w:cs="仿宋_GB2312"/>
          <w:kern w:val="0"/>
          <w:sz w:val="32"/>
          <w:szCs w:val="32"/>
          <w:shd w:val="clear" w:color="auto" w:fill="FFFFFF"/>
        </w:rPr>
        <w:t>探索利用邮轮港口水上平台，举办露营、展览、展会、节庆等活动，用活用好独特的水上平台场地资源，吸引集聚人气，丰富度假区活动内容。</w:t>
      </w:r>
    </w:p>
    <w:p>
      <w:pPr>
        <w:pStyle w:val="4"/>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23、加快推动长滩音乐厅建设运营。</w:t>
      </w:r>
      <w:r>
        <w:rPr>
          <w:rFonts w:hint="eastAsia" w:ascii="仿宋_GB2312" w:hAnsi="仿宋_GB2312" w:eastAsia="仿宋_GB2312" w:cs="仿宋_GB2312"/>
          <w:kern w:val="0"/>
          <w:sz w:val="32"/>
          <w:szCs w:val="32"/>
          <w:shd w:val="clear" w:color="auto" w:fill="FFFFFF"/>
        </w:rPr>
        <w:t>研究确定长滩音乐厅运营模式，</w:t>
      </w:r>
      <w:r>
        <w:rPr>
          <w:rFonts w:hint="eastAsia" w:ascii="仿宋_GB2312" w:hAnsi="仿宋_GB2312" w:eastAsia="仿宋_GB2312" w:cs="仿宋_GB2312"/>
          <w:sz w:val="32"/>
          <w:szCs w:val="32"/>
        </w:rPr>
        <w:t>依托百年吴淞口文化底蕴，结合邮轮度假区独特定位，让北上海“水晶”熠熠生辉，打造上海</w:t>
      </w:r>
      <w:r>
        <w:rPr>
          <w:rFonts w:hint="eastAsia" w:ascii="仿宋_GB2312" w:hAnsi="仿宋_GB2312" w:eastAsia="仿宋_GB2312" w:cs="仿宋_GB2312"/>
          <w:sz w:val="32"/>
          <w:szCs w:val="32"/>
          <w:lang w:eastAsia="zh-Hans"/>
        </w:rPr>
        <w:t>北部</w:t>
      </w:r>
      <w:r>
        <w:rPr>
          <w:rFonts w:hint="eastAsia" w:ascii="仿宋_GB2312" w:hAnsi="仿宋_GB2312" w:eastAsia="仿宋_GB2312" w:cs="仿宋_GB2312"/>
          <w:sz w:val="32"/>
          <w:szCs w:val="32"/>
        </w:rPr>
        <w:t>文化新地标，助力度假区文化形象提升。</w:t>
      </w:r>
    </w:p>
    <w:p>
      <w:pPr>
        <w:pStyle w:val="4"/>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24、提升长江河口科技馆功能。</w:t>
      </w:r>
      <w:r>
        <w:rPr>
          <w:rFonts w:hint="eastAsia" w:ascii="仿宋_GB2312" w:hAnsi="仿宋_GB2312" w:eastAsia="仿宋_GB2312" w:cs="仿宋_GB2312"/>
          <w:sz w:val="32"/>
          <w:szCs w:val="32"/>
        </w:rPr>
        <w:t>改造升级现有长江河口科技馆，突出“长江、河口、科技”的主题特色，更新展示内容与手段，增加更多体验性、趣味性项目，打造万里长江生态文明第一馆。</w:t>
      </w:r>
    </w:p>
    <w:p>
      <w:pPr>
        <w:pStyle w:val="4"/>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25、提升宝山规划展示馆功能。</w:t>
      </w:r>
      <w:r>
        <w:rPr>
          <w:rFonts w:hint="eastAsia" w:ascii="仿宋_GB2312" w:hAnsi="仿宋_GB2312" w:eastAsia="仿宋_GB2312" w:cs="仿宋_GB2312"/>
          <w:sz w:val="32"/>
          <w:szCs w:val="32"/>
        </w:rPr>
        <w:t>充分挖掘吴淞口深厚历史文化底蕴，对现有宝山规划展示馆进行升级改造，以大型系列图文和多媒体展等形式展示宝山城市发展历程。同时，加强与吴淞铁路、吴淞灯塔、吴淞炮台、淞沪抗战纪念馆等景点和展馆的联动，打造吴淞口历史主题游线。</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26、提升炮台湾湿地公园功能。</w:t>
      </w:r>
      <w:r>
        <w:rPr>
          <w:rFonts w:hint="eastAsia" w:ascii="仿宋_GB2312" w:hAnsi="仿宋_GB2312" w:eastAsia="仿宋_GB2312" w:cs="仿宋_GB2312"/>
          <w:kern w:val="0"/>
          <w:sz w:val="32"/>
          <w:szCs w:val="32"/>
          <w:shd w:val="clear" w:color="auto" w:fill="FFFFFF"/>
        </w:rPr>
        <w:t>优化公园定位与管理，整合利用山林草坪景观空间，在保护湿地生态的前提下选取可用片区打造全新的夜景夜游及星空主题露营项目。</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27、建设长江口文化公园。</w:t>
      </w:r>
      <w:r>
        <w:rPr>
          <w:rFonts w:hint="eastAsia" w:ascii="仿宋_GB2312" w:hAnsi="仿宋_GB2312" w:eastAsia="仿宋_GB2312" w:cs="仿宋_GB2312"/>
          <w:kern w:val="0"/>
          <w:sz w:val="32"/>
          <w:szCs w:val="32"/>
          <w:shd w:val="clear" w:color="auto" w:fill="FFFFFF"/>
        </w:rPr>
        <w:t>整合滨江公园、长滩坡地公园、长滩瀑布公园以及宝杨路码头到长滩码头之间岸线绿地、场馆空间，打造长江口文化公园，挖掘长江口历史文化资源，讲好长江文化艺术故事，建设长江口生态文化休闲新空间。</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28、实施度假区环境品质提升工程。</w:t>
      </w:r>
      <w:r>
        <w:rPr>
          <w:rFonts w:hint="eastAsia" w:ascii="仿宋_GB2312" w:hAnsi="仿宋_GB2312" w:eastAsia="仿宋_GB2312" w:cs="仿宋_GB2312"/>
          <w:sz w:val="32"/>
          <w:szCs w:val="32"/>
        </w:rPr>
        <w:t>根据国家级度假区建设要求，着力对度假区主要入口景观、综合服务设施、导览与公共信息标志系统、慢行服务系统及游客休憩设施进行品质提升，提升游客体验，做到更便捷、更舒适、更愉悦。</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29、加快阅江汇项目建设运营。</w:t>
      </w:r>
      <w:r>
        <w:rPr>
          <w:rFonts w:hint="eastAsia" w:ascii="仿宋_GB2312" w:hAnsi="仿宋_GB2312" w:eastAsia="仿宋_GB2312" w:cs="仿宋_GB2312"/>
          <w:sz w:val="32"/>
          <w:szCs w:val="32"/>
        </w:rPr>
        <w:t>优化项目业态，提升项目功能，形成与国家级旅游度假区相匹配的功能定位，打造成集“奥莱商业（砂之船）+星级酒店（康得思）+公寓式酒店+城市会客厅（三游俱乐部）”四维一体的城市功能商业商务载体。</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30、推进</w:t>
      </w:r>
      <w:r>
        <w:rPr>
          <w:rFonts w:hint="eastAsia" w:ascii="仿宋_GB2312" w:hAnsi="仿宋_GB2312" w:eastAsia="仿宋_GB2312" w:cs="仿宋_GB2312"/>
          <w:b/>
          <w:bCs/>
          <w:sz w:val="32"/>
          <w:szCs w:val="32"/>
          <w:lang w:eastAsia="zh-Hans"/>
        </w:rPr>
        <w:t>上海长滩</w:t>
      </w:r>
      <w:r>
        <w:rPr>
          <w:rFonts w:hint="eastAsia" w:ascii="仿宋_GB2312" w:hAnsi="仿宋_GB2312" w:eastAsia="仿宋_GB2312" w:cs="仿宋_GB2312"/>
          <w:b/>
          <w:bCs/>
          <w:sz w:val="32"/>
          <w:szCs w:val="32"/>
        </w:rPr>
        <w:t>商业商务配套建设运营。</w:t>
      </w:r>
      <w:r>
        <w:rPr>
          <w:rFonts w:hint="eastAsia" w:ascii="仿宋_GB2312" w:hAnsi="仿宋_GB2312" w:eastAsia="仿宋_GB2312" w:cs="仿宋_GB2312"/>
          <w:sz w:val="32"/>
          <w:szCs w:val="32"/>
        </w:rPr>
        <w:t>积极协调上港瑞泰公司，加快推进长滩商业商务项目建设和运营，完善度假区配套设施，丰富度假区旅游产品。</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31、推进科创宝钢服务组团项目建设。</w:t>
      </w:r>
      <w:r>
        <w:rPr>
          <w:rFonts w:hint="eastAsia" w:ascii="仿宋_GB2312" w:hAnsi="仿宋_GB2312" w:eastAsia="仿宋_GB2312" w:cs="仿宋_GB2312"/>
          <w:sz w:val="32"/>
          <w:szCs w:val="32"/>
        </w:rPr>
        <w:t>以绿色工业文明之路为概念，凸显工业文明和工业特色，对宝钢股份备件仓库进行转型开发，实现从厂区到园区及城区的转型发展。</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32、推进半岛1919服务组团</w:t>
      </w:r>
      <w:r>
        <w:rPr>
          <w:rFonts w:hint="eastAsia" w:ascii="仿宋_GB2312" w:hAnsi="仿宋_GB2312" w:eastAsia="仿宋_GB2312" w:cs="仿宋_GB2312"/>
          <w:b/>
          <w:bCs/>
          <w:sz w:val="32"/>
          <w:szCs w:val="32"/>
          <w:lang w:eastAsia="zh-Hans"/>
        </w:rPr>
        <w:t>项目建设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在延续特有工业历史文化的基础上，打造集活力中心、乐活街区、滨水景观、哺时空间、科创装置和运动场地于一体的创意产业园区。</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lang w:eastAsia="zh-Hans"/>
        </w:rPr>
        <w:t>3</w:t>
      </w:r>
      <w:r>
        <w:rPr>
          <w:rFonts w:hint="eastAsia" w:ascii="仿宋_GB2312" w:hAnsi="仿宋_GB2312" w:eastAsia="仿宋_GB2312" w:cs="仿宋_GB2312"/>
          <w:b/>
          <w:bCs/>
          <w:kern w:val="0"/>
          <w:sz w:val="32"/>
          <w:szCs w:val="32"/>
          <w:shd w:val="clear" w:color="auto" w:fill="FFFFFF"/>
        </w:rPr>
        <w:t>3</w:t>
      </w:r>
      <w:r>
        <w:rPr>
          <w:rFonts w:hint="eastAsia" w:ascii="仿宋_GB2312" w:hAnsi="仿宋_GB2312" w:eastAsia="仿宋_GB2312" w:cs="仿宋_GB2312"/>
          <w:b/>
          <w:bCs/>
          <w:kern w:val="0"/>
          <w:sz w:val="32"/>
          <w:szCs w:val="32"/>
          <w:shd w:val="clear" w:color="auto" w:fill="FFFFFF"/>
          <w:lang w:eastAsia="zh-Hans"/>
        </w:rPr>
        <w:t>、推进塘后老街服务组团项目建设。</w:t>
      </w:r>
      <w:r>
        <w:rPr>
          <w:rFonts w:hint="eastAsia" w:ascii="仿宋_GB2312" w:hAnsi="仿宋_GB2312" w:eastAsia="仿宋_GB2312" w:cs="仿宋_GB2312"/>
          <w:sz w:val="32"/>
          <w:szCs w:val="32"/>
          <w:lang w:eastAsia="zh-Hans"/>
        </w:rPr>
        <w:t>结合818地块及上钢五厂取水口地块开发建设，聚焦度假区游客美食和娱乐消费需求，整体规划、分期打造一条老街风情的江海美食集聚区，配套相应的夜游夜生活业态，打造一系列网红体验点。</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lang w:eastAsia="zh-Hans"/>
        </w:rPr>
        <w:t>3</w:t>
      </w:r>
      <w:r>
        <w:rPr>
          <w:rFonts w:hint="eastAsia" w:ascii="仿宋_GB2312" w:hAnsi="仿宋_GB2312" w:eastAsia="仿宋_GB2312" w:cs="仿宋_GB2312"/>
          <w:b/>
          <w:bCs/>
          <w:kern w:val="0"/>
          <w:sz w:val="32"/>
          <w:szCs w:val="32"/>
          <w:shd w:val="clear" w:color="auto" w:fill="FFFFFF"/>
        </w:rPr>
        <w:t>4</w:t>
      </w:r>
      <w:r>
        <w:rPr>
          <w:rFonts w:hint="eastAsia" w:ascii="仿宋_GB2312" w:hAnsi="仿宋_GB2312" w:eastAsia="仿宋_GB2312" w:cs="仿宋_GB2312"/>
          <w:b/>
          <w:bCs/>
          <w:kern w:val="0"/>
          <w:sz w:val="32"/>
          <w:szCs w:val="32"/>
          <w:shd w:val="clear" w:color="auto" w:fill="FFFFFF"/>
          <w:lang w:eastAsia="zh-Hans"/>
        </w:rPr>
        <w:t>、加快推进长寿机械厂周边地块开发建设。</w:t>
      </w:r>
      <w:r>
        <w:rPr>
          <w:rFonts w:hint="eastAsia" w:ascii="仿宋_GB2312" w:hAnsi="仿宋_GB2312" w:eastAsia="仿宋_GB2312" w:cs="仿宋_GB2312"/>
          <w:sz w:val="32"/>
          <w:szCs w:val="32"/>
          <w:lang w:eastAsia="zh-Hans"/>
        </w:rPr>
        <w:t>加快谋划地块功能，加强招商推介，吸引知名企</w:t>
      </w:r>
      <w:r>
        <w:rPr>
          <w:rFonts w:hint="eastAsia" w:ascii="仿宋_GB2312" w:hAnsi="仿宋_GB2312" w:eastAsia="仿宋_GB2312" w:cs="仿宋_GB2312"/>
          <w:sz w:val="32"/>
          <w:szCs w:val="32"/>
        </w:rPr>
        <w:t>业参与</w:t>
      </w:r>
      <w:r>
        <w:rPr>
          <w:rFonts w:hint="eastAsia" w:ascii="仿宋_GB2312" w:hAnsi="仿宋_GB2312" w:eastAsia="仿宋_GB2312" w:cs="仿宋_GB2312"/>
          <w:sz w:val="32"/>
          <w:szCs w:val="32"/>
          <w:lang w:eastAsia="zh-Hans"/>
        </w:rPr>
        <w:t>地块开发</w:t>
      </w:r>
      <w:r>
        <w:rPr>
          <w:rFonts w:hint="eastAsia" w:ascii="仿宋_GB2312" w:hAnsi="仿宋_GB2312" w:eastAsia="仿宋_GB2312" w:cs="仿宋_GB2312"/>
          <w:sz w:val="32"/>
          <w:szCs w:val="32"/>
        </w:rPr>
        <w:t>，推进滨江品质项目落地和产业导入。</w:t>
      </w:r>
    </w:p>
    <w:p>
      <w:pPr>
        <w:pStyle w:val="4"/>
        <w:spacing w:line="560" w:lineRule="exact"/>
        <w:ind w:firstLine="643" w:firstLineChars="200"/>
        <w:rPr>
          <w:rFonts w:ascii="Times New Roman" w:hAnsi="Times New Roman" w:eastAsia="仿宋_GB2312" w:cs="Times New Roman"/>
          <w:sz w:val="32"/>
          <w:szCs w:val="32"/>
        </w:rPr>
      </w:pPr>
      <w:r>
        <w:rPr>
          <w:rFonts w:hint="eastAsia" w:ascii="仿宋_GB2312" w:hAnsi="仿宋_GB2312" w:eastAsia="仿宋_GB2312" w:cs="仿宋_GB2312"/>
          <w:b/>
          <w:bCs/>
          <w:sz w:val="32"/>
          <w:szCs w:val="32"/>
        </w:rPr>
        <w:t>35、建设度假区数字化管理服务系统。</w:t>
      </w:r>
      <w:r>
        <w:rPr>
          <w:rFonts w:hint="eastAsia" w:ascii="仿宋_GB2312" w:hAnsi="仿宋_GB2312" w:eastAsia="仿宋_GB2312" w:cs="仿宋_GB2312"/>
          <w:sz w:val="32"/>
          <w:szCs w:val="32"/>
        </w:rPr>
        <w:t>积极响应上海文旅产业数字化转型与现代化治理发展目标，按照国家级旅游度假区建设标准，建设度假区数字化管理服务系统，打造水岸联动数字化转型标杆示范场景。</w:t>
      </w:r>
    </w:p>
    <w:p>
      <w:pPr>
        <w:spacing w:line="560" w:lineRule="exact"/>
        <w:ind w:firstLine="643" w:firstLineChars="200"/>
        <w:rPr>
          <w:rFonts w:ascii="楷体_GB2312" w:hAnsi="华文楷体" w:eastAsia="楷体_GB2312"/>
          <w:b/>
          <w:sz w:val="32"/>
          <w:szCs w:val="32"/>
        </w:rPr>
      </w:pPr>
      <w:r>
        <w:rPr>
          <w:rFonts w:hint="eastAsia" w:ascii="楷体_GB2312" w:hAnsi="华文楷体" w:eastAsia="楷体_GB2312"/>
          <w:b/>
          <w:sz w:val="32"/>
          <w:szCs w:val="32"/>
        </w:rPr>
        <w:t>（五）培育产业集群</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36、打造“三游”总部基地。</w:t>
      </w:r>
      <w:r>
        <w:rPr>
          <w:rFonts w:hint="eastAsia" w:ascii="仿宋_GB2312" w:hAnsi="仿宋_GB2312" w:eastAsia="仿宋_GB2312" w:cs="仿宋_GB2312"/>
          <w:sz w:val="32"/>
          <w:szCs w:val="32"/>
        </w:rPr>
        <w:t>继续加大邮轮企业的招商引资，推动外资、中资邮轮公司总部落户宝山。拓展帆船、游艇“朋友圈”，引导游艇（帆船）销售、运营、推广等产业链企业集聚宝山。积极对接“三游”制造、配套服务等产业上、下游企业，打造“三游”产业集群。</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rPr>
        <w:t>37、培育港口配套产业。</w:t>
      </w:r>
      <w:r>
        <w:rPr>
          <w:rFonts w:hint="eastAsia" w:ascii="仿宋_GB2312" w:hAnsi="仿宋_GB2312" w:eastAsia="仿宋_GB2312" w:cs="仿宋_GB2312"/>
          <w:kern w:val="0"/>
          <w:sz w:val="32"/>
          <w:szCs w:val="32"/>
          <w:shd w:val="clear" w:color="auto" w:fill="FFFFFF"/>
        </w:rPr>
        <w:t>围绕亚洲最大邮轮港口运营需求，发展邮轮船供、邮轮代理、金融保险、邮轮岸电等港口配套服务业，</w:t>
      </w:r>
      <w:r>
        <w:rPr>
          <w:rFonts w:hint="eastAsia" w:ascii="仿宋_GB2312" w:hAnsi="仿宋_GB2312" w:eastAsia="仿宋_GB2312" w:cs="仿宋_GB2312"/>
          <w:sz w:val="32"/>
          <w:szCs w:val="32"/>
        </w:rPr>
        <w:t>特别是充分发挥上海邮轮供应协会作用，提升国际邮轮公司本地物资及商品的采购比例，提升邮轮船供产值，探索打造亚太邮轮船供中心，拓展邮轮配套产业服贸新模式。</w:t>
      </w:r>
    </w:p>
    <w:p>
      <w:pPr>
        <w:pStyle w:val="4"/>
        <w:spacing w:line="560" w:lineRule="exact"/>
        <w:ind w:firstLine="643" w:firstLineChars="200"/>
        <w:rPr>
          <w:rFonts w:ascii="仿宋_GB2312" w:hAnsi="仿宋_GB2312" w:eastAsia="仿宋_GB2312" w:cs="仿宋_GB2312"/>
          <w:kern w:val="0"/>
          <w:sz w:val="32"/>
          <w:szCs w:val="32"/>
          <w:shd w:val="clear" w:color="auto" w:fill="FFFFFF"/>
          <w:lang w:eastAsia="zh-Hans"/>
        </w:rPr>
      </w:pPr>
      <w:r>
        <w:rPr>
          <w:rFonts w:hint="eastAsia" w:ascii="仿宋_GB2312" w:hAnsi="仿宋_GB2312" w:eastAsia="仿宋_GB2312" w:cs="仿宋_GB2312"/>
          <w:b/>
          <w:bCs/>
          <w:kern w:val="0"/>
          <w:sz w:val="32"/>
          <w:szCs w:val="32"/>
          <w:shd w:val="clear" w:color="auto" w:fill="FFFFFF"/>
        </w:rPr>
        <w:t>38</w:t>
      </w:r>
      <w:r>
        <w:rPr>
          <w:rFonts w:hint="eastAsia" w:ascii="仿宋_GB2312" w:hAnsi="仿宋_GB2312" w:eastAsia="仿宋_GB2312" w:cs="仿宋_GB2312"/>
          <w:b/>
          <w:bCs/>
          <w:kern w:val="0"/>
          <w:sz w:val="32"/>
          <w:szCs w:val="32"/>
          <w:shd w:val="clear" w:color="auto" w:fill="FFFFFF"/>
          <w:lang w:eastAsia="zh-Hans"/>
        </w:rPr>
        <w:t>、培育文旅休闲产业。</w:t>
      </w:r>
      <w:r>
        <w:rPr>
          <w:rFonts w:hint="eastAsia" w:ascii="仿宋_GB2312" w:hAnsi="仿宋_GB2312" w:eastAsia="仿宋_GB2312" w:cs="仿宋_GB2312"/>
          <w:kern w:val="0"/>
          <w:sz w:val="32"/>
          <w:szCs w:val="32"/>
          <w:shd w:val="clear" w:color="auto" w:fill="FFFFFF"/>
        </w:rPr>
        <w:t>深化</w:t>
      </w:r>
      <w:r>
        <w:rPr>
          <w:rFonts w:hint="eastAsia" w:ascii="仿宋_GB2312" w:hAnsi="仿宋_GB2312" w:eastAsia="仿宋_GB2312" w:cs="仿宋_GB2312"/>
          <w:kern w:val="0"/>
          <w:sz w:val="32"/>
          <w:szCs w:val="32"/>
          <w:shd w:val="clear" w:color="auto" w:fill="FFFFFF"/>
          <w:lang w:eastAsia="zh-Hans"/>
        </w:rPr>
        <w:t>“艺术商圈”建设，培育</w:t>
      </w:r>
      <w:r>
        <w:rPr>
          <w:rFonts w:hint="eastAsia" w:ascii="仿宋_GB2312" w:hAnsi="仿宋_GB2312" w:eastAsia="仿宋_GB2312" w:cs="仿宋_GB2312"/>
          <w:kern w:val="0"/>
          <w:sz w:val="32"/>
          <w:szCs w:val="32"/>
          <w:shd w:val="clear" w:color="auto" w:fill="FFFFFF"/>
        </w:rPr>
        <w:t>滨江</w:t>
      </w:r>
      <w:r>
        <w:rPr>
          <w:rFonts w:hint="eastAsia" w:ascii="仿宋_GB2312" w:hAnsi="仿宋_GB2312" w:eastAsia="仿宋_GB2312" w:cs="仿宋_GB2312"/>
          <w:kern w:val="0"/>
          <w:sz w:val="32"/>
          <w:szCs w:val="32"/>
          <w:shd w:val="clear" w:color="auto" w:fill="FFFFFF"/>
          <w:lang w:eastAsia="zh-Hans"/>
        </w:rPr>
        <w:t>街头艺术</w:t>
      </w:r>
      <w:r>
        <w:rPr>
          <w:rFonts w:hint="eastAsia" w:ascii="仿宋_GB2312" w:hAnsi="仿宋_GB2312" w:eastAsia="仿宋_GB2312" w:cs="仿宋_GB2312"/>
          <w:kern w:val="0"/>
          <w:sz w:val="32"/>
          <w:szCs w:val="32"/>
          <w:shd w:val="clear" w:color="auto" w:fill="FFFFFF"/>
        </w:rPr>
        <w:t>文化</w:t>
      </w:r>
      <w:r>
        <w:rPr>
          <w:rFonts w:hint="eastAsia" w:ascii="仿宋_GB2312" w:hAnsi="仿宋_GB2312" w:eastAsia="仿宋_GB2312" w:cs="仿宋_GB2312"/>
          <w:kern w:val="0"/>
          <w:sz w:val="32"/>
          <w:szCs w:val="32"/>
          <w:shd w:val="clear" w:color="auto" w:fill="FFFFFF"/>
          <w:lang w:eastAsia="zh-Hans"/>
        </w:rPr>
        <w:t>，鼓励商业空间配置阅读、演艺、影院、艺术品和文化娱乐空间。鼓励社会资本新建、改建剧场和“演艺新空间”，鼓励商业综合体引进创新演艺项目</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Hans"/>
        </w:rPr>
        <w:t>丰富夜间经济文化内容供给，鼓励各类场馆、景点创新文化活动</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Hans"/>
        </w:rPr>
        <w:t>培育</w:t>
      </w:r>
      <w:r>
        <w:rPr>
          <w:rFonts w:hint="eastAsia" w:ascii="仿宋_GB2312" w:hAnsi="仿宋_GB2312" w:eastAsia="仿宋_GB2312" w:cs="仿宋_GB2312"/>
          <w:kern w:val="0"/>
          <w:sz w:val="32"/>
          <w:szCs w:val="32"/>
          <w:shd w:val="clear" w:color="auto" w:fill="FFFFFF"/>
        </w:rPr>
        <w:t>主题</w:t>
      </w:r>
      <w:r>
        <w:rPr>
          <w:rFonts w:hint="eastAsia" w:ascii="仿宋_GB2312" w:hAnsi="仿宋_GB2312" w:eastAsia="仿宋_GB2312" w:cs="仿宋_GB2312"/>
          <w:kern w:val="0"/>
          <w:sz w:val="32"/>
          <w:szCs w:val="32"/>
          <w:shd w:val="clear" w:color="auto" w:fill="FFFFFF"/>
          <w:lang w:eastAsia="zh-Hans"/>
        </w:rPr>
        <w:t>旅游演艺项目</w:t>
      </w:r>
      <w:r>
        <w:rPr>
          <w:rFonts w:hint="eastAsia" w:ascii="仿宋_GB2312" w:hAnsi="仿宋_GB2312" w:eastAsia="仿宋_GB2312" w:cs="仿宋_GB2312"/>
          <w:kern w:val="0"/>
          <w:sz w:val="32"/>
          <w:szCs w:val="32"/>
          <w:shd w:val="clear" w:color="auto" w:fill="FFFFFF"/>
        </w:rPr>
        <w:t>，积极</w:t>
      </w:r>
      <w:r>
        <w:rPr>
          <w:rFonts w:hint="eastAsia" w:ascii="仿宋_GB2312" w:hAnsi="仿宋_GB2312" w:eastAsia="仿宋_GB2312" w:cs="仿宋_GB2312"/>
          <w:kern w:val="0"/>
          <w:sz w:val="32"/>
          <w:szCs w:val="32"/>
          <w:shd w:val="clear" w:color="auto" w:fill="FFFFFF"/>
          <w:lang w:eastAsia="zh-Hans"/>
        </w:rPr>
        <w:t>开发高品质的</w:t>
      </w:r>
      <w:r>
        <w:rPr>
          <w:rFonts w:hint="eastAsia" w:ascii="仿宋_GB2312" w:hAnsi="仿宋_GB2312" w:eastAsia="仿宋_GB2312" w:cs="仿宋_GB2312"/>
          <w:kern w:val="0"/>
          <w:sz w:val="32"/>
          <w:szCs w:val="32"/>
          <w:shd w:val="clear" w:color="auto" w:fill="FFFFFF"/>
        </w:rPr>
        <w:t>配套</w:t>
      </w:r>
      <w:r>
        <w:rPr>
          <w:rFonts w:hint="eastAsia" w:ascii="仿宋_GB2312" w:hAnsi="仿宋_GB2312" w:eastAsia="仿宋_GB2312" w:cs="仿宋_GB2312"/>
          <w:kern w:val="0"/>
          <w:sz w:val="32"/>
          <w:szCs w:val="32"/>
          <w:shd w:val="clear" w:color="auto" w:fill="FFFFFF"/>
          <w:lang w:eastAsia="zh-Hans"/>
        </w:rPr>
        <w:t>文创产品和旅游商品。</w:t>
      </w:r>
    </w:p>
    <w:p>
      <w:pPr>
        <w:pStyle w:val="4"/>
        <w:spacing w:line="560" w:lineRule="exact"/>
        <w:ind w:firstLine="643" w:firstLineChars="200"/>
        <w:rPr>
          <w:rFonts w:ascii="仿宋_GB2312" w:hAnsi="仿宋" w:eastAsia="仿宋_GB2312" w:cs="仿宋"/>
          <w:kern w:val="0"/>
          <w:sz w:val="32"/>
          <w:szCs w:val="32"/>
          <w:shd w:val="clear" w:color="auto" w:fill="FFFFFF"/>
          <w:lang w:eastAsia="zh-Hans"/>
        </w:rPr>
      </w:pPr>
      <w:r>
        <w:rPr>
          <w:rFonts w:hint="eastAsia" w:ascii="仿宋_GB2312" w:hAnsi="仿宋_GB2312" w:eastAsia="仿宋_GB2312" w:cs="仿宋_GB2312"/>
          <w:b/>
          <w:bCs/>
          <w:kern w:val="0"/>
          <w:sz w:val="32"/>
          <w:szCs w:val="32"/>
          <w:shd w:val="clear" w:color="auto" w:fill="FFFFFF"/>
        </w:rPr>
        <w:t>39</w:t>
      </w:r>
      <w:r>
        <w:rPr>
          <w:rFonts w:hint="eastAsia" w:ascii="仿宋_GB2312" w:hAnsi="仿宋_GB2312" w:eastAsia="仿宋_GB2312" w:cs="仿宋_GB2312"/>
          <w:b/>
          <w:bCs/>
          <w:kern w:val="0"/>
          <w:sz w:val="32"/>
          <w:szCs w:val="32"/>
          <w:shd w:val="clear" w:color="auto" w:fill="FFFFFF"/>
          <w:lang w:eastAsia="zh-Hans"/>
        </w:rPr>
        <w:t>、培育</w:t>
      </w:r>
      <w:r>
        <w:rPr>
          <w:rFonts w:hint="eastAsia" w:ascii="仿宋_GB2312" w:hAnsi="仿宋_GB2312" w:eastAsia="仿宋_GB2312" w:cs="仿宋_GB2312"/>
          <w:b/>
          <w:bCs/>
          <w:kern w:val="0"/>
          <w:sz w:val="32"/>
          <w:szCs w:val="32"/>
          <w:shd w:val="clear" w:color="auto" w:fill="FFFFFF"/>
        </w:rPr>
        <w:t>水上</w:t>
      </w:r>
      <w:r>
        <w:rPr>
          <w:rFonts w:hint="eastAsia" w:ascii="仿宋_GB2312" w:hAnsi="仿宋_GB2312" w:eastAsia="仿宋_GB2312" w:cs="仿宋_GB2312"/>
          <w:b/>
          <w:bCs/>
          <w:kern w:val="0"/>
          <w:sz w:val="32"/>
          <w:szCs w:val="32"/>
          <w:shd w:val="clear" w:color="auto" w:fill="FFFFFF"/>
          <w:lang w:eastAsia="zh-Hans"/>
        </w:rPr>
        <w:t>科技应用产业</w:t>
      </w:r>
      <w:r>
        <w:rPr>
          <w:rFonts w:hint="eastAsia" w:ascii="仿宋_GB2312" w:hAnsi="仿宋_GB2312" w:eastAsia="仿宋_GB2312" w:cs="仿宋_GB2312"/>
          <w:b/>
          <w:bCs/>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Hans"/>
        </w:rPr>
        <w:t>依托邮轮港周边围合水域，通过水岸联动的方式，举办相关的水上科技应用展览，汇集一批水上科技产品首发秀，放大首发经济效应，集聚水上科技品牌</w:t>
      </w:r>
      <w:r>
        <w:rPr>
          <w:rFonts w:hint="eastAsia" w:ascii="仿宋_GB2312" w:hAnsi="仿宋_GB2312" w:eastAsia="仿宋_GB2312" w:cs="仿宋_GB2312"/>
          <w:kern w:val="0"/>
          <w:sz w:val="32"/>
          <w:szCs w:val="32"/>
          <w:shd w:val="clear" w:color="auto" w:fill="FFFFFF"/>
        </w:rPr>
        <w:t>和</w:t>
      </w:r>
      <w:r>
        <w:rPr>
          <w:rFonts w:hint="eastAsia" w:ascii="仿宋_GB2312" w:hAnsi="仿宋_GB2312" w:eastAsia="仿宋_GB2312" w:cs="仿宋_GB2312"/>
          <w:kern w:val="0"/>
          <w:sz w:val="32"/>
          <w:szCs w:val="32"/>
          <w:shd w:val="clear" w:color="auto" w:fill="FFFFFF"/>
          <w:lang w:eastAsia="zh-Hans"/>
        </w:rPr>
        <w:t>水上科技应用企业</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eastAsia="zh-Hans"/>
        </w:rPr>
        <w:t>形成独特的长江口水上科技应用试验基地。</w:t>
      </w:r>
    </w:p>
    <w:p>
      <w:pPr>
        <w:spacing w:line="560" w:lineRule="exact"/>
        <w:ind w:firstLine="643" w:firstLineChars="200"/>
        <w:rPr>
          <w:rFonts w:ascii="楷体_GB2312" w:hAnsi="华文楷体" w:eastAsia="楷体_GB2312"/>
          <w:b/>
          <w:sz w:val="32"/>
          <w:szCs w:val="32"/>
        </w:rPr>
      </w:pPr>
      <w:r>
        <w:rPr>
          <w:rFonts w:hint="eastAsia" w:ascii="楷体_GB2312" w:hAnsi="华文楷体" w:eastAsia="楷体_GB2312"/>
          <w:b/>
          <w:sz w:val="32"/>
          <w:szCs w:val="32"/>
        </w:rPr>
        <w:t>（六）完善配套设施</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40、</w:t>
      </w:r>
      <w:r>
        <w:rPr>
          <w:rFonts w:hint="eastAsia" w:ascii="仿宋_GB2312" w:hAnsi="仿宋_GB2312" w:eastAsia="仿宋_GB2312" w:cs="仿宋_GB2312"/>
          <w:b/>
          <w:bCs/>
          <w:kern w:val="0"/>
          <w:sz w:val="32"/>
          <w:szCs w:val="32"/>
          <w:shd w:val="clear" w:color="auto" w:fill="FFFFFF"/>
          <w:lang w:eastAsia="zh-Hans"/>
        </w:rPr>
        <w:t>完善酒店住宿设施</w:t>
      </w:r>
      <w:r>
        <w:rPr>
          <w:rFonts w:hint="eastAsia" w:ascii="仿宋_GB2312" w:hAnsi="仿宋_GB2312" w:eastAsia="仿宋_GB2312" w:cs="仿宋_GB2312"/>
          <w:b/>
          <w:bCs/>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加快</w:t>
      </w:r>
      <w:r>
        <w:rPr>
          <w:rFonts w:hint="eastAsia" w:ascii="仿宋_GB2312" w:hAnsi="仿宋_GB2312" w:eastAsia="仿宋_GB2312" w:cs="仿宋_GB2312"/>
          <w:kern w:val="0"/>
          <w:sz w:val="32"/>
          <w:szCs w:val="32"/>
          <w:shd w:val="clear" w:color="auto" w:fill="FFFFFF"/>
          <w:lang w:eastAsia="zh-Hans"/>
        </w:rPr>
        <w:t>推进</w:t>
      </w:r>
      <w:r>
        <w:rPr>
          <w:rFonts w:hint="eastAsia" w:ascii="仿宋_GB2312" w:hAnsi="仿宋_GB2312" w:eastAsia="仿宋_GB2312" w:cs="仿宋_GB2312"/>
          <w:kern w:val="0"/>
          <w:sz w:val="32"/>
          <w:szCs w:val="32"/>
          <w:shd w:val="clear" w:color="auto" w:fill="FFFFFF"/>
        </w:rPr>
        <w:t>阅江汇地块康得思酒店建设</w:t>
      </w:r>
      <w:r>
        <w:rPr>
          <w:rFonts w:hint="eastAsia" w:ascii="仿宋_GB2312" w:hAnsi="仿宋_GB2312" w:eastAsia="仿宋_GB2312" w:cs="仿宋_GB2312"/>
          <w:kern w:val="0"/>
          <w:sz w:val="32"/>
          <w:szCs w:val="32"/>
          <w:shd w:val="clear" w:color="auto" w:fill="FFFFFF"/>
          <w:lang w:eastAsia="zh-Hans"/>
        </w:rPr>
        <w:t>运营</w:t>
      </w:r>
      <w:r>
        <w:rPr>
          <w:rFonts w:hint="eastAsia" w:ascii="仿宋_GB2312" w:hAnsi="仿宋_GB2312" w:eastAsia="仿宋_GB2312" w:cs="仿宋_GB2312"/>
          <w:kern w:val="0"/>
          <w:sz w:val="32"/>
          <w:szCs w:val="32"/>
          <w:shd w:val="clear" w:color="auto" w:fill="FFFFFF"/>
        </w:rPr>
        <w:t>，推动上海长滩地块五星级品牌酒店建设，探索引入邮轮酒店、绿色旅游酒店、精品酒店、</w:t>
      </w:r>
      <w:r>
        <w:rPr>
          <w:rFonts w:hint="eastAsia" w:ascii="仿宋_GB2312" w:hAnsi="仿宋_GB2312" w:eastAsia="仿宋_GB2312" w:cs="仿宋_GB2312"/>
          <w:kern w:val="0"/>
          <w:sz w:val="32"/>
          <w:szCs w:val="32"/>
          <w:shd w:val="clear" w:color="auto" w:fill="FFFFFF"/>
          <w:lang w:eastAsia="zh-Hans"/>
        </w:rPr>
        <w:t>亲子酒店</w:t>
      </w:r>
      <w:r>
        <w:rPr>
          <w:rFonts w:hint="eastAsia" w:ascii="仿宋_GB2312" w:hAnsi="仿宋_GB2312" w:eastAsia="仿宋_GB2312" w:cs="仿宋_GB2312"/>
          <w:kern w:val="0"/>
          <w:sz w:val="32"/>
          <w:szCs w:val="32"/>
          <w:shd w:val="clear" w:color="auto" w:fill="FFFFFF"/>
        </w:rPr>
        <w:t>等项目，</w:t>
      </w:r>
      <w:r>
        <w:rPr>
          <w:rFonts w:hint="eastAsia" w:ascii="仿宋_GB2312" w:hAnsi="仿宋_GB2312" w:eastAsia="仿宋_GB2312" w:cs="仿宋_GB2312"/>
          <w:kern w:val="0"/>
          <w:sz w:val="32"/>
          <w:szCs w:val="32"/>
          <w:shd w:val="clear" w:color="auto" w:fill="FFFFFF"/>
          <w:lang w:eastAsia="zh-Hans"/>
        </w:rPr>
        <w:t>以及主题露营、房车营地等业态，</w:t>
      </w:r>
      <w:r>
        <w:rPr>
          <w:rFonts w:hint="eastAsia" w:ascii="仿宋_GB2312" w:hAnsi="仿宋_GB2312" w:eastAsia="仿宋_GB2312" w:cs="仿宋_GB2312"/>
          <w:kern w:val="0"/>
          <w:sz w:val="32"/>
          <w:szCs w:val="32"/>
          <w:shd w:val="clear" w:color="auto" w:fill="FFFFFF"/>
        </w:rPr>
        <w:t>构建以高星级品牌酒店为龙头，具有鲜明文化特色的主题度假酒店为支撑，</w:t>
      </w:r>
      <w:r>
        <w:rPr>
          <w:rFonts w:hint="eastAsia" w:ascii="仿宋_GB2312" w:hAnsi="仿宋_GB2312" w:eastAsia="仿宋_GB2312" w:cs="仿宋_GB2312"/>
          <w:kern w:val="0"/>
          <w:sz w:val="32"/>
          <w:szCs w:val="32"/>
          <w:shd w:val="clear" w:color="auto" w:fill="FFFFFF"/>
          <w:lang w:eastAsia="zh-Hans"/>
        </w:rPr>
        <w:t>多种住宿形式</w:t>
      </w:r>
      <w:r>
        <w:rPr>
          <w:rFonts w:hint="eastAsia" w:ascii="仿宋_GB2312" w:hAnsi="仿宋_GB2312" w:eastAsia="仿宋_GB2312" w:cs="仿宋_GB2312"/>
          <w:kern w:val="0"/>
          <w:sz w:val="32"/>
          <w:szCs w:val="32"/>
          <w:shd w:val="clear" w:color="auto" w:fill="FFFFFF"/>
        </w:rPr>
        <w:t>的旅游住宿接待体系。</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41、</w:t>
      </w:r>
      <w:r>
        <w:rPr>
          <w:rFonts w:hint="eastAsia" w:ascii="仿宋_GB2312" w:hAnsi="仿宋_GB2312" w:eastAsia="仿宋_GB2312" w:cs="仿宋_GB2312"/>
          <w:b/>
          <w:bCs/>
          <w:kern w:val="0"/>
          <w:sz w:val="32"/>
          <w:szCs w:val="32"/>
          <w:shd w:val="clear" w:color="auto" w:fill="FFFFFF"/>
          <w:lang w:eastAsia="zh-Hans"/>
        </w:rPr>
        <w:t>完善餐饮服务设施</w:t>
      </w:r>
      <w:r>
        <w:rPr>
          <w:rFonts w:hint="eastAsia" w:ascii="仿宋_GB2312" w:hAnsi="仿宋_GB2312" w:eastAsia="仿宋_GB2312" w:cs="仿宋_GB2312"/>
          <w:b/>
          <w:bCs/>
          <w:kern w:val="0"/>
          <w:sz w:val="32"/>
          <w:szCs w:val="32"/>
          <w:shd w:val="clear" w:color="auto" w:fill="FFFFFF"/>
        </w:rPr>
        <w:t>。</w:t>
      </w:r>
      <w:r>
        <w:rPr>
          <w:rFonts w:hint="eastAsia" w:ascii="仿宋_GB2312" w:hAnsi="仿宋_GB2312" w:eastAsia="仿宋_GB2312" w:cs="仿宋_GB2312"/>
          <w:kern w:val="0"/>
          <w:sz w:val="32"/>
          <w:szCs w:val="32"/>
          <w:shd w:val="clear" w:color="auto" w:fill="FFFFFF"/>
        </w:rPr>
        <w:t>在度假区文旅综合体引入连锁品牌餐厅，结合城市夜生活打造餐饮美食街，培育宝山地方特色餐饮品牌，探索开发邮轮餐厅、江景餐厅、健康餐饮等主题餐厅，给游客带来多业态、多品类、多品牌集聚的综合美食文化体验。</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42、</w:t>
      </w:r>
      <w:r>
        <w:rPr>
          <w:rFonts w:hint="eastAsia" w:ascii="仿宋_GB2312" w:hAnsi="仿宋_GB2312" w:eastAsia="仿宋_GB2312" w:cs="仿宋_GB2312"/>
          <w:b/>
          <w:bCs/>
          <w:kern w:val="0"/>
          <w:sz w:val="32"/>
          <w:szCs w:val="32"/>
          <w:shd w:val="clear" w:color="auto" w:fill="FFFFFF"/>
          <w:lang w:eastAsia="zh-Hans"/>
        </w:rPr>
        <w:t>完善购物消费设施。</w:t>
      </w:r>
      <w:r>
        <w:rPr>
          <w:rFonts w:hint="eastAsia" w:ascii="仿宋_GB2312" w:hAnsi="仿宋_GB2312" w:eastAsia="仿宋_GB2312" w:cs="仿宋_GB2312"/>
          <w:kern w:val="0"/>
          <w:sz w:val="32"/>
          <w:szCs w:val="32"/>
          <w:shd w:val="clear" w:color="auto" w:fill="FFFFFF"/>
        </w:rPr>
        <w:t>做大做强邮轮港口岸出境和进境免税店，进一步扩大免税品类范围、丰富产品供给渠道，提升邮轮港免税店消费能级。积极拓展免税服务功能，引进商业资本和</w:t>
      </w:r>
      <w:r>
        <w:rPr>
          <w:rFonts w:hint="eastAsia" w:ascii="仿宋_GB2312" w:hAnsi="仿宋_GB2312" w:eastAsia="仿宋_GB2312" w:cs="仿宋_GB2312"/>
          <w:kern w:val="0"/>
          <w:sz w:val="32"/>
          <w:szCs w:val="32"/>
          <w:shd w:val="clear" w:color="auto" w:fill="FFFFFF"/>
          <w:lang w:eastAsia="zh-Hans"/>
        </w:rPr>
        <w:t>奥特莱斯品牌</w:t>
      </w:r>
      <w:r>
        <w:rPr>
          <w:rFonts w:hint="eastAsia" w:ascii="仿宋_GB2312" w:hAnsi="仿宋_GB2312" w:eastAsia="仿宋_GB2312" w:cs="仿宋_GB2312"/>
          <w:kern w:val="0"/>
          <w:sz w:val="32"/>
          <w:szCs w:val="32"/>
          <w:shd w:val="clear" w:color="auto" w:fill="FFFFFF"/>
        </w:rPr>
        <w:t>，规划布局具有个性特色的免税购物商业模式。鼓励发展具有“三游”元素、海派特色的定制商品和高级定制品牌，支持引领性本土品牌进商场、上平台、进免税店</w:t>
      </w:r>
      <w:r>
        <w:rPr>
          <w:rFonts w:hint="eastAsia" w:ascii="仿宋_GB2312" w:hAnsi="仿宋_GB2312" w:eastAsia="仿宋_GB2312" w:cs="仿宋_GB2312"/>
          <w:kern w:val="0"/>
          <w:sz w:val="32"/>
          <w:szCs w:val="32"/>
          <w:shd w:val="clear" w:color="auto" w:fill="FFFFFF"/>
          <w:lang w:eastAsia="zh-Hans"/>
        </w:rPr>
        <w:t>，丰富商业业态</w:t>
      </w:r>
      <w:r>
        <w:rPr>
          <w:rFonts w:hint="eastAsia" w:ascii="仿宋_GB2312" w:hAnsi="仿宋_GB2312" w:eastAsia="仿宋_GB2312" w:cs="仿宋_GB2312"/>
          <w:kern w:val="0"/>
          <w:sz w:val="32"/>
          <w:szCs w:val="32"/>
          <w:shd w:val="clear" w:color="auto" w:fill="FFFFFF"/>
        </w:rPr>
        <w:t>，拓宽销售渠道。</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43、完善停车场地设施。</w:t>
      </w:r>
      <w:r>
        <w:rPr>
          <w:rFonts w:hint="eastAsia" w:ascii="仿宋_GB2312" w:hAnsi="仿宋_GB2312" w:eastAsia="仿宋_GB2312" w:cs="仿宋_GB2312"/>
          <w:sz w:val="32"/>
          <w:szCs w:val="32"/>
        </w:rPr>
        <w:t>结合度假区未来的发展和度假区内道路体系以及项目设置，在度假区内规划建设1处大型综合停车场、2处商住综合体停车场，辅以多个分散中小型停车场，充分满足度假区游客停车需求。</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44、完善导览服务</w:t>
      </w:r>
      <w:r>
        <w:rPr>
          <w:rFonts w:hint="eastAsia" w:ascii="仿宋_GB2312" w:hAnsi="仿宋_GB2312" w:eastAsia="仿宋_GB2312" w:cs="仿宋_GB2312"/>
          <w:b/>
          <w:bCs/>
          <w:sz w:val="32"/>
          <w:szCs w:val="32"/>
          <w:lang w:eastAsia="zh-Hans"/>
        </w:rPr>
        <w:t>设施</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建设完善度假区交通诱导系统、旅游休闲道路标识系统及公共服务导览系统，参照其他国家级旅游度假区，统一设置全区标识标牌系统，保证主次游线上导览标识标牌全覆盖，在各处游客服务点设度假区全景导览图，确保度假区内部交通线清晰准确。</w:t>
      </w:r>
    </w:p>
    <w:p>
      <w:pPr>
        <w:pStyle w:val="4"/>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45、完善</w:t>
      </w:r>
      <w:r>
        <w:rPr>
          <w:rFonts w:hint="eastAsia" w:ascii="仿宋_GB2312" w:hAnsi="仿宋_GB2312" w:eastAsia="仿宋_GB2312" w:cs="仿宋_GB2312"/>
          <w:b/>
          <w:bCs/>
          <w:sz w:val="32"/>
          <w:szCs w:val="32"/>
          <w:lang w:eastAsia="zh-Hans"/>
        </w:rPr>
        <w:t>公共卫生设施</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按照《旅游厕所质量等级的划分与评定》（GB/T18973-2016）标准及国家AAAA级旅游景区建设标准，建设能够满足各类游客不同需求的旅游厕所，其中A级厕所的比例至少达到50%。</w:t>
      </w:r>
    </w:p>
    <w:p>
      <w:pPr>
        <w:pStyle w:val="4"/>
        <w:spacing w:line="560" w:lineRule="exact"/>
        <w:ind w:firstLine="643" w:firstLineChars="200"/>
        <w:rPr>
          <w:rFonts w:ascii="Times New Roman" w:hAnsi="Times New Roman" w:eastAsia="仿宋_GB2312" w:cs="Times New Roman"/>
          <w:b/>
          <w:bCs/>
          <w:sz w:val="32"/>
          <w:szCs w:val="32"/>
        </w:rPr>
      </w:pPr>
      <w:r>
        <w:rPr>
          <w:rFonts w:hint="eastAsia" w:ascii="仿宋_GB2312" w:hAnsi="仿宋_GB2312" w:eastAsia="仿宋_GB2312" w:cs="仿宋_GB2312"/>
          <w:b/>
          <w:bCs/>
          <w:sz w:val="32"/>
          <w:szCs w:val="32"/>
        </w:rPr>
        <w:t>46、完善</w:t>
      </w:r>
      <w:r>
        <w:rPr>
          <w:rFonts w:hint="eastAsia" w:ascii="仿宋_GB2312" w:hAnsi="仿宋_GB2312" w:eastAsia="仿宋_GB2312" w:cs="仿宋_GB2312"/>
          <w:b/>
          <w:bCs/>
          <w:sz w:val="32"/>
          <w:szCs w:val="32"/>
          <w:lang w:eastAsia="zh-Hans"/>
        </w:rPr>
        <w:t>综合服务设施</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增设带有医疗保健及防灾避险功能的驿站，完善宝山滨江及度假区的服务水平，为</w:t>
      </w:r>
      <w:r>
        <w:rPr>
          <w:rFonts w:hint="eastAsia" w:ascii="仿宋_GB2312" w:hAnsi="仿宋_GB2312" w:eastAsia="仿宋_GB2312" w:cs="仿宋_GB2312"/>
          <w:sz w:val="32"/>
          <w:szCs w:val="32"/>
          <w:lang w:eastAsia="zh-Hans"/>
        </w:rPr>
        <w:t>度假区游客</w:t>
      </w:r>
      <w:r>
        <w:rPr>
          <w:rFonts w:hint="eastAsia" w:ascii="仿宋_GB2312" w:hAnsi="仿宋_GB2312" w:eastAsia="仿宋_GB2312" w:cs="仿宋_GB2312"/>
          <w:sz w:val="32"/>
          <w:szCs w:val="32"/>
        </w:rPr>
        <w:t>提供赏景、休憩、消费、应急等多样化应用场景。</w:t>
      </w:r>
    </w:p>
    <w:p>
      <w:pPr>
        <w:spacing w:line="560" w:lineRule="exact"/>
        <w:ind w:firstLine="643" w:firstLineChars="200"/>
        <w:rPr>
          <w:rFonts w:ascii="楷体_GB2312" w:hAnsi="华文楷体" w:eastAsia="楷体_GB2312"/>
          <w:b/>
          <w:sz w:val="32"/>
          <w:szCs w:val="32"/>
        </w:rPr>
      </w:pPr>
      <w:r>
        <w:rPr>
          <w:rFonts w:ascii="楷体_GB2312" w:hAnsi="华文楷体" w:eastAsia="楷体_GB2312"/>
          <w:b/>
          <w:sz w:val="32"/>
          <w:szCs w:val="32"/>
        </w:rPr>
        <w:t>（</w:t>
      </w:r>
      <w:r>
        <w:rPr>
          <w:rFonts w:hint="eastAsia" w:ascii="楷体_GB2312" w:hAnsi="华文楷体" w:eastAsia="楷体_GB2312"/>
          <w:b/>
          <w:sz w:val="32"/>
          <w:szCs w:val="32"/>
          <w:lang w:eastAsia="zh-Hans"/>
        </w:rPr>
        <w:t>七</w:t>
      </w:r>
      <w:r>
        <w:rPr>
          <w:rFonts w:ascii="楷体_GB2312" w:hAnsi="华文楷体" w:eastAsia="楷体_GB2312"/>
          <w:b/>
          <w:sz w:val="32"/>
          <w:szCs w:val="32"/>
        </w:rPr>
        <w:t>）</w:t>
      </w:r>
      <w:r>
        <w:rPr>
          <w:rFonts w:hint="eastAsia" w:ascii="楷体_GB2312" w:hAnsi="华文楷体" w:eastAsia="楷体_GB2312"/>
          <w:b/>
          <w:sz w:val="32"/>
          <w:szCs w:val="32"/>
          <w:lang w:eastAsia="zh-Hans"/>
        </w:rPr>
        <w:t>塑造品牌活动</w:t>
      </w:r>
    </w:p>
    <w:p>
      <w:pPr>
        <w:pStyle w:val="4"/>
        <w:spacing w:line="560" w:lineRule="exact"/>
        <w:ind w:firstLine="643" w:firstLineChars="200"/>
        <w:rPr>
          <w:rFonts w:ascii="Times New Roman" w:hAnsi="Times New Roman" w:eastAsia="仿宋_GB2312" w:cs="Times New Roman"/>
          <w:sz w:val="32"/>
          <w:szCs w:val="32"/>
        </w:rPr>
      </w:pPr>
      <w:r>
        <w:rPr>
          <w:rFonts w:hint="eastAsia" w:ascii="仿宋_GB2312" w:hAnsi="仿宋" w:eastAsia="仿宋_GB2312" w:cs="仿宋"/>
          <w:b/>
          <w:bCs/>
          <w:kern w:val="0"/>
          <w:sz w:val="32"/>
          <w:szCs w:val="32"/>
          <w:shd w:val="clear" w:color="auto" w:fill="FFFFFF"/>
        </w:rPr>
        <w:t>47、</w:t>
      </w:r>
      <w:r>
        <w:rPr>
          <w:rFonts w:hint="eastAsia" w:ascii="仿宋_GB2312" w:hAnsi="仿宋" w:eastAsia="仿宋_GB2312" w:cs="仿宋"/>
          <w:b/>
          <w:bCs/>
          <w:kern w:val="0"/>
          <w:sz w:val="32"/>
          <w:szCs w:val="32"/>
          <w:shd w:val="clear" w:color="auto" w:fill="FFFFFF"/>
          <w:lang w:eastAsia="zh-Hans"/>
        </w:rPr>
        <w:t>塑造赛事品牌</w:t>
      </w:r>
      <w:r>
        <w:rPr>
          <w:rFonts w:ascii="仿宋_GB2312" w:hAnsi="仿宋" w:eastAsia="仿宋_GB2312" w:cs="仿宋"/>
          <w:b/>
          <w:bCs/>
          <w:kern w:val="0"/>
          <w:sz w:val="32"/>
          <w:szCs w:val="32"/>
          <w:shd w:val="clear" w:color="auto" w:fill="FFFFFF"/>
          <w:lang w:eastAsia="zh-Hans"/>
        </w:rPr>
        <w:t>。</w:t>
      </w:r>
      <w:r>
        <w:rPr>
          <w:rFonts w:hint="eastAsia" w:ascii="仿宋_GB2312" w:hAnsi="Times New Roman" w:eastAsia="仿宋_GB2312" w:cs="Times New Roman"/>
          <w:sz w:val="32"/>
        </w:rPr>
        <w:t>继续探索拓展宝山水域及岸线功能，</w:t>
      </w:r>
      <w:r>
        <w:rPr>
          <w:rFonts w:ascii="Times New Roman" w:hAnsi="Times New Roman" w:eastAsia="仿宋_GB2312" w:cs="Times New Roman"/>
          <w:sz w:val="32"/>
          <w:szCs w:val="32"/>
        </w:rPr>
        <w:t>举办上海邮轮港国际帆船赛，</w:t>
      </w:r>
      <w:r>
        <w:rPr>
          <w:rFonts w:hint="eastAsia" w:ascii="仿宋_GB2312" w:eastAsia="仿宋_GB2312"/>
          <w:sz w:val="32"/>
          <w:szCs w:val="32"/>
        </w:rPr>
        <w:t>延续赛事知名度，</w:t>
      </w:r>
      <w:r>
        <w:rPr>
          <w:rFonts w:hint="eastAsia" w:ascii="仿宋_GB2312" w:eastAsia="仿宋_GB2312"/>
          <w:sz w:val="32"/>
          <w:szCs w:val="32"/>
          <w:lang w:eastAsia="zh-Hans"/>
        </w:rPr>
        <w:t>打造“上帆赛”品牌</w:t>
      </w:r>
      <w:r>
        <w:rPr>
          <w:rFonts w:ascii="仿宋_GB2312" w:eastAsia="仿宋_GB2312"/>
          <w:sz w:val="32"/>
          <w:szCs w:val="32"/>
          <w:lang w:eastAsia="zh-Hans"/>
        </w:rPr>
        <w:t>，</w:t>
      </w:r>
      <w:r>
        <w:rPr>
          <w:rFonts w:hint="eastAsia" w:ascii="仿宋_GB2312" w:eastAsia="仿宋_GB2312"/>
          <w:sz w:val="32"/>
          <w:szCs w:val="32"/>
          <w:lang w:bidi="zh-TW"/>
        </w:rPr>
        <w:t>助推中国帆船帆板事业发展，</w:t>
      </w:r>
      <w:r>
        <w:rPr>
          <w:rFonts w:hint="eastAsia" w:ascii="仿宋_GB2312" w:eastAsia="仿宋_GB2312"/>
          <w:sz w:val="32"/>
          <w:szCs w:val="32"/>
        </w:rPr>
        <w:t>探索开发</w:t>
      </w:r>
      <w:r>
        <w:rPr>
          <w:rFonts w:ascii="Times New Roman" w:hAnsi="Times New Roman" w:eastAsia="仿宋_GB2312" w:cs="Times New Roman"/>
          <w:sz w:val="32"/>
          <w:szCs w:val="32"/>
        </w:rPr>
        <w:t>宝山滨江水上运动</w:t>
      </w:r>
      <w:r>
        <w:rPr>
          <w:rFonts w:hint="eastAsia" w:ascii="Times New Roman" w:hAnsi="Times New Roman" w:eastAsia="仿宋_GB2312" w:cs="Times New Roman"/>
          <w:sz w:val="32"/>
          <w:szCs w:val="32"/>
        </w:rPr>
        <w:t>项目，丰富度假区“三游”产品供给</w:t>
      </w:r>
      <w:r>
        <w:rPr>
          <w:rFonts w:hint="eastAsia" w:ascii="仿宋_GB2312" w:eastAsia="仿宋_GB2312"/>
          <w:sz w:val="32"/>
          <w:szCs w:val="32"/>
          <w:lang w:bidi="zh-TW"/>
        </w:rPr>
        <w:t>。</w:t>
      </w:r>
    </w:p>
    <w:p>
      <w:pPr>
        <w:pStyle w:val="4"/>
        <w:spacing w:line="560" w:lineRule="exact"/>
        <w:ind w:firstLine="643" w:firstLineChars="200"/>
        <w:rPr>
          <w:rFonts w:ascii="仿宋_GB2312" w:hAnsi="Times New Roman" w:eastAsia="仿宋_GB2312" w:cs="Times New Roman"/>
          <w:sz w:val="32"/>
          <w:szCs w:val="32"/>
        </w:rPr>
      </w:pPr>
      <w:r>
        <w:rPr>
          <w:rFonts w:hint="eastAsia" w:ascii="仿宋_GB2312" w:hAnsi="仿宋" w:eastAsia="仿宋_GB2312" w:cs="仿宋"/>
          <w:b/>
          <w:bCs/>
          <w:kern w:val="0"/>
          <w:sz w:val="32"/>
          <w:szCs w:val="32"/>
          <w:shd w:val="clear" w:color="auto" w:fill="FFFFFF"/>
        </w:rPr>
        <w:t>48</w:t>
      </w:r>
      <w:r>
        <w:rPr>
          <w:rFonts w:ascii="仿宋_GB2312" w:hAnsi="仿宋" w:eastAsia="仿宋_GB2312" w:cs="仿宋"/>
          <w:b/>
          <w:bCs/>
          <w:kern w:val="0"/>
          <w:sz w:val="32"/>
          <w:szCs w:val="32"/>
          <w:shd w:val="clear" w:color="auto" w:fill="FFFFFF"/>
        </w:rPr>
        <w:t>、</w:t>
      </w:r>
      <w:r>
        <w:rPr>
          <w:rFonts w:hint="eastAsia" w:ascii="仿宋_GB2312" w:hAnsi="仿宋" w:eastAsia="仿宋_GB2312" w:cs="仿宋"/>
          <w:b/>
          <w:bCs/>
          <w:kern w:val="0"/>
          <w:sz w:val="32"/>
          <w:szCs w:val="32"/>
          <w:shd w:val="clear" w:color="auto" w:fill="FFFFFF"/>
          <w:lang w:eastAsia="zh-Hans"/>
        </w:rPr>
        <w:t>塑造论坛品牌</w:t>
      </w:r>
      <w:r>
        <w:rPr>
          <w:rFonts w:ascii="仿宋_GB2312" w:hAnsi="仿宋" w:eastAsia="仿宋_GB2312" w:cs="仿宋"/>
          <w:b/>
          <w:bCs/>
          <w:kern w:val="0"/>
          <w:sz w:val="32"/>
          <w:szCs w:val="32"/>
          <w:shd w:val="clear" w:color="auto" w:fill="FFFFFF"/>
          <w:lang w:eastAsia="zh-Hans"/>
        </w:rPr>
        <w:t>。</w:t>
      </w:r>
      <w:r>
        <w:rPr>
          <w:rFonts w:hint="eastAsia" w:ascii="仿宋_GB2312" w:hAnsi="Times New Roman" w:eastAsia="仿宋_GB2312" w:cs="Times New Roman"/>
          <w:sz w:val="32"/>
          <w:szCs w:val="32"/>
        </w:rPr>
        <w:t>适时举办亚太邮轮大会，搭建一个在中国乃至世界邮轮业界具有较强影响力的合作交流平台，增强全国邮轮旅游发展核心引擎功能，引领推动亚太邮轮产业高质量发展。</w:t>
      </w:r>
      <w:r>
        <w:rPr>
          <w:rFonts w:hint="eastAsia" w:ascii="仿宋_GB2312" w:hAnsi="华文楷体" w:eastAsia="仿宋_GB2312"/>
          <w:sz w:val="32"/>
          <w:szCs w:val="32"/>
        </w:rPr>
        <w:t>继续举办“吴淞口论坛”，持续提升吴淞口地标知名度，</w:t>
      </w:r>
      <w:r>
        <w:rPr>
          <w:rFonts w:hint="eastAsia" w:ascii="Times New Roman" w:hAnsi="Times New Roman" w:eastAsia="仿宋_GB2312"/>
          <w:sz w:val="32"/>
        </w:rPr>
        <w:t>推动“三游”资源集聚、“三游”产业高质量发展，塑造宝山水上旅游门户品牌</w:t>
      </w:r>
      <w:r>
        <w:rPr>
          <w:rFonts w:hint="eastAsia" w:ascii="仿宋_GB2312" w:eastAsia="仿宋_GB2312"/>
          <w:sz w:val="32"/>
          <w:szCs w:val="32"/>
        </w:rPr>
        <w:t>。</w:t>
      </w:r>
    </w:p>
    <w:p>
      <w:pPr>
        <w:pStyle w:val="4"/>
        <w:spacing w:line="560" w:lineRule="exact"/>
        <w:ind w:firstLine="643" w:firstLineChars="200"/>
        <w:rPr>
          <w:rFonts w:ascii="仿宋_GB2312" w:hAnsi="仿宋" w:eastAsia="仿宋_GB2312" w:cs="仿宋"/>
          <w:kern w:val="0"/>
          <w:sz w:val="32"/>
          <w:szCs w:val="32"/>
          <w:shd w:val="clear" w:color="auto" w:fill="FFFFFF"/>
        </w:rPr>
      </w:pPr>
      <w:r>
        <w:rPr>
          <w:rFonts w:hint="eastAsia" w:ascii="仿宋_GB2312" w:hAnsi="仿宋" w:eastAsia="仿宋_GB2312" w:cs="仿宋"/>
          <w:b/>
          <w:bCs/>
          <w:kern w:val="0"/>
          <w:sz w:val="32"/>
          <w:szCs w:val="32"/>
          <w:shd w:val="clear" w:color="auto" w:fill="FFFFFF"/>
        </w:rPr>
        <w:t>49、</w:t>
      </w:r>
      <w:r>
        <w:rPr>
          <w:rFonts w:hint="eastAsia" w:ascii="仿宋_GB2312" w:hAnsi="仿宋" w:eastAsia="仿宋_GB2312" w:cs="仿宋"/>
          <w:b/>
          <w:bCs/>
          <w:kern w:val="0"/>
          <w:sz w:val="32"/>
          <w:szCs w:val="32"/>
          <w:shd w:val="clear" w:color="auto" w:fill="FFFFFF"/>
          <w:lang w:eastAsia="zh-Hans"/>
        </w:rPr>
        <w:t>塑造节庆品牌</w:t>
      </w:r>
      <w:r>
        <w:rPr>
          <w:rFonts w:ascii="仿宋_GB2312" w:hAnsi="仿宋" w:eastAsia="仿宋_GB2312" w:cs="仿宋"/>
          <w:b/>
          <w:bCs/>
          <w:kern w:val="0"/>
          <w:sz w:val="32"/>
          <w:szCs w:val="32"/>
          <w:shd w:val="clear" w:color="auto" w:fill="FFFFFF"/>
          <w:lang w:eastAsia="zh-Hans"/>
        </w:rPr>
        <w:t>。</w:t>
      </w:r>
      <w:r>
        <w:rPr>
          <w:rFonts w:hint="eastAsia" w:ascii="仿宋_GB2312" w:hAnsi="仿宋" w:eastAsia="仿宋_GB2312" w:cs="仿宋"/>
          <w:kern w:val="0"/>
          <w:sz w:val="32"/>
          <w:szCs w:val="32"/>
          <w:shd w:val="clear" w:color="auto" w:fill="FFFFFF"/>
          <w:lang w:eastAsia="zh-Hans"/>
        </w:rPr>
        <w:t>利用宝山滨江独特的水域</w:t>
      </w:r>
      <w:r>
        <w:rPr>
          <w:rFonts w:ascii="仿宋_GB2312" w:hAnsi="仿宋" w:eastAsia="仿宋_GB2312" w:cs="仿宋"/>
          <w:kern w:val="0"/>
          <w:sz w:val="32"/>
          <w:szCs w:val="32"/>
          <w:shd w:val="clear" w:color="auto" w:fill="FFFFFF"/>
          <w:lang w:eastAsia="zh-Hans"/>
        </w:rPr>
        <w:t>、</w:t>
      </w:r>
      <w:r>
        <w:rPr>
          <w:rFonts w:hint="eastAsia" w:ascii="仿宋_GB2312" w:hAnsi="仿宋" w:eastAsia="仿宋_GB2312" w:cs="仿宋"/>
          <w:kern w:val="0"/>
          <w:sz w:val="32"/>
          <w:szCs w:val="32"/>
          <w:shd w:val="clear" w:color="auto" w:fill="FFFFFF"/>
          <w:lang w:eastAsia="zh-Hans"/>
        </w:rPr>
        <w:t>岸线以及港口资源</w:t>
      </w:r>
      <w:r>
        <w:rPr>
          <w:rFonts w:ascii="仿宋_GB2312" w:hAnsi="仿宋" w:eastAsia="仿宋_GB2312" w:cs="仿宋"/>
          <w:kern w:val="0"/>
          <w:sz w:val="32"/>
          <w:szCs w:val="32"/>
          <w:shd w:val="clear" w:color="auto" w:fill="FFFFFF"/>
          <w:lang w:eastAsia="zh-Hans"/>
        </w:rPr>
        <w:t>，</w:t>
      </w:r>
      <w:r>
        <w:rPr>
          <w:rFonts w:hint="eastAsia" w:ascii="仿宋_GB2312" w:hAnsi="仿宋" w:eastAsia="仿宋_GB2312" w:cs="仿宋"/>
          <w:kern w:val="0"/>
          <w:sz w:val="32"/>
          <w:szCs w:val="32"/>
          <w:shd w:val="clear" w:color="auto" w:fill="FFFFFF"/>
          <w:lang w:eastAsia="zh-Hans"/>
        </w:rPr>
        <w:t>根据不同季节和节庆</w:t>
      </w:r>
      <w:r>
        <w:rPr>
          <w:rFonts w:ascii="仿宋_GB2312" w:hAnsi="仿宋" w:eastAsia="仿宋_GB2312" w:cs="仿宋"/>
          <w:kern w:val="0"/>
          <w:sz w:val="32"/>
          <w:szCs w:val="32"/>
          <w:shd w:val="clear" w:color="auto" w:fill="FFFFFF"/>
          <w:lang w:eastAsia="zh-Hans"/>
        </w:rPr>
        <w:t>，</w:t>
      </w:r>
      <w:r>
        <w:rPr>
          <w:rFonts w:hint="eastAsia" w:ascii="仿宋_GB2312" w:hAnsi="仿宋" w:eastAsia="仿宋_GB2312" w:cs="仿宋"/>
          <w:kern w:val="0"/>
          <w:sz w:val="32"/>
          <w:szCs w:val="32"/>
          <w:shd w:val="clear" w:color="auto" w:fill="FFFFFF"/>
        </w:rPr>
        <w:t>探索打造风筝节、烟花节和音乐节等</w:t>
      </w:r>
      <w:r>
        <w:rPr>
          <w:rFonts w:hint="eastAsia" w:ascii="仿宋_GB2312" w:hAnsi="仿宋" w:eastAsia="仿宋_GB2312" w:cs="仿宋"/>
          <w:kern w:val="0"/>
          <w:sz w:val="32"/>
          <w:szCs w:val="32"/>
          <w:shd w:val="clear" w:color="auto" w:fill="FFFFFF"/>
          <w:lang w:eastAsia="zh-Hans"/>
        </w:rPr>
        <w:t>度假区节庆品牌</w:t>
      </w:r>
      <w:r>
        <w:rPr>
          <w:rFonts w:hint="eastAsia" w:ascii="仿宋_GB2312" w:hAnsi="仿宋" w:eastAsia="仿宋_GB2312" w:cs="仿宋"/>
          <w:kern w:val="0"/>
          <w:sz w:val="32"/>
          <w:szCs w:val="32"/>
          <w:shd w:val="clear" w:color="auto" w:fill="FFFFFF"/>
        </w:rPr>
        <w:t>，塑造区域独特品牌形象，提升度假区知名度和影响力</w:t>
      </w:r>
      <w:r>
        <w:rPr>
          <w:rFonts w:ascii="仿宋_GB2312" w:hAnsi="仿宋" w:eastAsia="仿宋_GB2312" w:cs="仿宋"/>
          <w:kern w:val="0"/>
          <w:sz w:val="32"/>
          <w:szCs w:val="32"/>
          <w:shd w:val="clear" w:color="auto" w:fill="FFFFFF"/>
          <w:lang w:eastAsia="zh-Hans"/>
        </w:rPr>
        <w:t>。</w:t>
      </w:r>
    </w:p>
    <w:p>
      <w:pPr>
        <w:spacing w:line="560" w:lineRule="exact"/>
        <w:ind w:firstLine="643" w:firstLineChars="200"/>
        <w:rPr>
          <w:rFonts w:ascii="楷体_GB2312" w:hAnsi="华文楷体" w:eastAsia="楷体_GB2312"/>
          <w:b/>
          <w:sz w:val="32"/>
          <w:szCs w:val="32"/>
        </w:rPr>
      </w:pPr>
      <w:r>
        <w:rPr>
          <w:rFonts w:hint="eastAsia" w:ascii="楷体_GB2312" w:hAnsi="华文楷体" w:eastAsia="楷体_GB2312"/>
          <w:b/>
          <w:sz w:val="32"/>
          <w:szCs w:val="32"/>
        </w:rPr>
        <w:t>（</w:t>
      </w:r>
      <w:r>
        <w:rPr>
          <w:rFonts w:hint="eastAsia" w:ascii="楷体_GB2312" w:hAnsi="华文楷体" w:eastAsia="楷体_GB2312"/>
          <w:b/>
          <w:sz w:val="32"/>
          <w:szCs w:val="32"/>
          <w:lang w:eastAsia="zh-Hans"/>
        </w:rPr>
        <w:t>八</w:t>
      </w:r>
      <w:r>
        <w:rPr>
          <w:rFonts w:hint="eastAsia" w:ascii="楷体_GB2312" w:hAnsi="华文楷体" w:eastAsia="楷体_GB2312"/>
          <w:b/>
          <w:sz w:val="32"/>
          <w:szCs w:val="32"/>
        </w:rPr>
        <w:t>）加大宣传推介</w:t>
      </w:r>
    </w:p>
    <w:p>
      <w:pPr>
        <w:pStyle w:val="4"/>
        <w:spacing w:line="56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sz w:val="32"/>
          <w:szCs w:val="32"/>
        </w:rPr>
        <w:t>50、多形式多渠道推介度假区。</w:t>
      </w:r>
      <w:r>
        <w:rPr>
          <w:rFonts w:hint="eastAsia" w:ascii="仿宋_GB2312" w:hAnsi="仿宋_GB2312" w:eastAsia="仿宋_GB2312" w:cs="仿宋_GB2312"/>
          <w:sz w:val="32"/>
          <w:szCs w:val="32"/>
        </w:rPr>
        <w:t>积极举办或参加“三游”领域、旅游领域的大型活动和展会，通过产品展示、信息推广向外推介上海国际邮轮旅游度假区，利用活动及展会的影响力引入投资、吸引客流、拉动消费，提升度假区知名度。利用微信公众号、视频号等新媒体宣传媒介，提升度假区关注度和影响力。打造度假区IP形象群，强化游客对IP的认同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五、保障措施</w:t>
      </w:r>
    </w:p>
    <w:p>
      <w:pPr>
        <w:spacing w:line="560" w:lineRule="exact"/>
        <w:ind w:firstLine="643" w:firstLineChars="200"/>
        <w:rPr>
          <w:rFonts w:ascii="楷体_GB2312" w:hAnsi="华文楷体" w:eastAsia="楷体_GB2312"/>
          <w:b/>
          <w:sz w:val="32"/>
          <w:szCs w:val="32"/>
        </w:rPr>
      </w:pPr>
      <w:r>
        <w:rPr>
          <w:rFonts w:hint="eastAsia" w:ascii="楷体_GB2312" w:hAnsi="华文楷体" w:eastAsia="楷体_GB2312"/>
          <w:b/>
          <w:sz w:val="32"/>
          <w:szCs w:val="32"/>
        </w:rPr>
        <w:t>（一）完善体制机制</w:t>
      </w:r>
    </w:p>
    <w:p>
      <w:pPr>
        <w:pStyle w:val="4"/>
        <w:spacing w:line="560" w:lineRule="exact"/>
        <w:ind w:firstLine="640" w:firstLineChars="200"/>
        <w:rPr>
          <w:rFonts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rPr>
        <w:t>组建上海国际邮轮旅游度假区建设推进领导小组，</w:t>
      </w:r>
      <w:r>
        <w:rPr>
          <w:rFonts w:ascii="Times New Roman" w:hAnsi="Times New Roman" w:eastAsia="仿宋_GB2312" w:cs="Times New Roman"/>
          <w:sz w:val="32"/>
          <w:szCs w:val="32"/>
        </w:rPr>
        <w:t>提升统筹发展能级</w:t>
      </w:r>
      <w:r>
        <w:rPr>
          <w:rFonts w:hint="eastAsia" w:ascii="Times New Roman" w:hAnsi="Times New Roman" w:eastAsia="仿宋_GB2312" w:cs="Times New Roman"/>
          <w:sz w:val="32"/>
          <w:szCs w:val="32"/>
        </w:rPr>
        <w:t>，强化部门协同。健全度假区建设推进工作机制，明确职责分工、责任主体、时间表和线路图，抓好各项计划任务的跟踪督查和落地实施，切实发挥好统筹协调和督促推进作用。根据度假区建设和运营需要，结合落实《上海市黄浦江苏州河滨水公共空间条例》要求，继续推动完善度假区建设运维体制机制。</w:t>
      </w:r>
    </w:p>
    <w:p>
      <w:pPr>
        <w:spacing w:line="560" w:lineRule="exact"/>
        <w:ind w:firstLine="643" w:firstLineChars="200"/>
        <w:rPr>
          <w:rFonts w:ascii="楷体_GB2312" w:hAnsi="华文楷体" w:eastAsia="楷体_GB2312"/>
          <w:b/>
          <w:sz w:val="32"/>
          <w:szCs w:val="32"/>
        </w:rPr>
      </w:pPr>
      <w:r>
        <w:rPr>
          <w:rFonts w:hint="eastAsia" w:ascii="楷体_GB2312" w:hAnsi="华文楷体" w:eastAsia="楷体_GB2312"/>
          <w:b/>
          <w:sz w:val="32"/>
          <w:szCs w:val="32"/>
        </w:rPr>
        <w:t>（二）完善政策体系</w:t>
      </w:r>
    </w:p>
    <w:p>
      <w:pPr>
        <w:pStyle w:val="4"/>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化“放管服”改革，引导鼓励社会资本积极投资政策允许开放的区域建设和旅游产品领域。聚焦自身定位，因地制宜加大资金投入和政策扶持力度，重点扶持彰显文化底蕴及度假区特色亮点的重大工程和项目，着力保障“邮轮”特色品牌的创新创造和宣传推广。</w:t>
      </w:r>
    </w:p>
    <w:p>
      <w:pPr>
        <w:spacing w:line="560" w:lineRule="exact"/>
        <w:ind w:firstLine="643" w:firstLineChars="200"/>
        <w:rPr>
          <w:rFonts w:ascii="楷体_GB2312" w:hAnsi="华文楷体" w:eastAsia="楷体_GB2312"/>
          <w:b/>
          <w:sz w:val="32"/>
          <w:szCs w:val="32"/>
        </w:rPr>
      </w:pPr>
      <w:r>
        <w:rPr>
          <w:rFonts w:hint="eastAsia" w:ascii="楷体_GB2312" w:hAnsi="华文楷体" w:eastAsia="楷体_GB2312"/>
          <w:b/>
          <w:sz w:val="32"/>
          <w:szCs w:val="32"/>
        </w:rPr>
        <w:t>（三）强化监督考核</w:t>
      </w:r>
    </w:p>
    <w:p>
      <w:pPr>
        <w:spacing w:line="560" w:lineRule="exact"/>
        <w:ind w:firstLine="640" w:firstLineChars="200"/>
        <w:rPr>
          <w:rFonts w:ascii="Times New Roman" w:hAnsi="Times New Roman" w:eastAsia="仿宋_GB2312" w:cs="Times New Roman"/>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建立开放式评估评价机制，综合运用第三方评估、社会监督评价等科学评估工作效果，明确专人负责，持续跟踪督查各项工作进展情况，抓好度假区发展建设的考核评估，建立人才培养体系，形成激励约束机制，确保各项工作计划和行动任务有效落实。</w:t>
      </w:r>
    </w:p>
    <w:p>
      <w:pPr>
        <w:pStyle w:val="3"/>
        <w:spacing w:line="20" w:lineRule="exact"/>
        <w:ind w:firstLine="0" w:firstLineChars="0"/>
        <w:rPr>
          <w:rFonts w:hint="eastAsia"/>
        </w:rPr>
      </w:pPr>
    </w:p>
    <w:sectPr>
      <w:pgSz w:w="16838" w:h="11906" w:orient="landscape"/>
      <w:pgMar w:top="1134" w:right="1440" w:bottom="170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A32C0"/>
    <w:rsid w:val="0009797C"/>
    <w:rsid w:val="001A02CD"/>
    <w:rsid w:val="00235D84"/>
    <w:rsid w:val="00283232"/>
    <w:rsid w:val="002F20D0"/>
    <w:rsid w:val="00304E11"/>
    <w:rsid w:val="005E72A1"/>
    <w:rsid w:val="00714297"/>
    <w:rsid w:val="008D32D4"/>
    <w:rsid w:val="0093540F"/>
    <w:rsid w:val="00993B1E"/>
    <w:rsid w:val="00A75EAD"/>
    <w:rsid w:val="01C61288"/>
    <w:rsid w:val="02E663FF"/>
    <w:rsid w:val="02FA00ED"/>
    <w:rsid w:val="036655AA"/>
    <w:rsid w:val="04322660"/>
    <w:rsid w:val="04403168"/>
    <w:rsid w:val="04636965"/>
    <w:rsid w:val="05C17096"/>
    <w:rsid w:val="05EC2F62"/>
    <w:rsid w:val="06C61153"/>
    <w:rsid w:val="07AA2823"/>
    <w:rsid w:val="07C14B75"/>
    <w:rsid w:val="084E0552"/>
    <w:rsid w:val="0889547F"/>
    <w:rsid w:val="09C12B2F"/>
    <w:rsid w:val="09FA04B0"/>
    <w:rsid w:val="0A006E13"/>
    <w:rsid w:val="0B28407F"/>
    <w:rsid w:val="0BDF4B4B"/>
    <w:rsid w:val="0BE21FEB"/>
    <w:rsid w:val="0C5C095E"/>
    <w:rsid w:val="0C742571"/>
    <w:rsid w:val="0C8406CC"/>
    <w:rsid w:val="0CA477B2"/>
    <w:rsid w:val="0CB84A1B"/>
    <w:rsid w:val="0D2B011F"/>
    <w:rsid w:val="0D302F0E"/>
    <w:rsid w:val="0D6C40D7"/>
    <w:rsid w:val="0DC24E6D"/>
    <w:rsid w:val="0E07771B"/>
    <w:rsid w:val="0E901399"/>
    <w:rsid w:val="0EB03C69"/>
    <w:rsid w:val="0EBB33D9"/>
    <w:rsid w:val="0F8B41F8"/>
    <w:rsid w:val="1075396F"/>
    <w:rsid w:val="10791E7F"/>
    <w:rsid w:val="119613BE"/>
    <w:rsid w:val="120752D6"/>
    <w:rsid w:val="127C6122"/>
    <w:rsid w:val="14520929"/>
    <w:rsid w:val="15791A87"/>
    <w:rsid w:val="15794A43"/>
    <w:rsid w:val="1691051B"/>
    <w:rsid w:val="176F3141"/>
    <w:rsid w:val="1782529E"/>
    <w:rsid w:val="181B4A54"/>
    <w:rsid w:val="195769F9"/>
    <w:rsid w:val="19C34FC2"/>
    <w:rsid w:val="1A732A3A"/>
    <w:rsid w:val="1AB84DFF"/>
    <w:rsid w:val="1B943D19"/>
    <w:rsid w:val="1BAA19FA"/>
    <w:rsid w:val="1BDA02E2"/>
    <w:rsid w:val="1C346708"/>
    <w:rsid w:val="1E1E1437"/>
    <w:rsid w:val="1EA76909"/>
    <w:rsid w:val="1EC42DC6"/>
    <w:rsid w:val="1F2F5534"/>
    <w:rsid w:val="1F316A24"/>
    <w:rsid w:val="1FA5546B"/>
    <w:rsid w:val="23A607AD"/>
    <w:rsid w:val="23BC14BC"/>
    <w:rsid w:val="24D15DD6"/>
    <w:rsid w:val="2539567C"/>
    <w:rsid w:val="279144CB"/>
    <w:rsid w:val="282B5859"/>
    <w:rsid w:val="28B37FF6"/>
    <w:rsid w:val="28CD7869"/>
    <w:rsid w:val="28CF19C9"/>
    <w:rsid w:val="29882F13"/>
    <w:rsid w:val="299E1875"/>
    <w:rsid w:val="29E11DFB"/>
    <w:rsid w:val="2A5E671B"/>
    <w:rsid w:val="2AE916BD"/>
    <w:rsid w:val="2B1A33F5"/>
    <w:rsid w:val="2E2501F1"/>
    <w:rsid w:val="2E256645"/>
    <w:rsid w:val="2E84478E"/>
    <w:rsid w:val="2E875AEE"/>
    <w:rsid w:val="2F1048FF"/>
    <w:rsid w:val="2F3522C4"/>
    <w:rsid w:val="2F9735E8"/>
    <w:rsid w:val="2F99088A"/>
    <w:rsid w:val="2F9C0D4B"/>
    <w:rsid w:val="2FA06136"/>
    <w:rsid w:val="30933834"/>
    <w:rsid w:val="30CE49EB"/>
    <w:rsid w:val="31230DCD"/>
    <w:rsid w:val="31402366"/>
    <w:rsid w:val="31B86430"/>
    <w:rsid w:val="31E01E77"/>
    <w:rsid w:val="31E879EE"/>
    <w:rsid w:val="325B1F05"/>
    <w:rsid w:val="32D13624"/>
    <w:rsid w:val="32D31BC7"/>
    <w:rsid w:val="336C2205"/>
    <w:rsid w:val="34180991"/>
    <w:rsid w:val="34306641"/>
    <w:rsid w:val="3446562E"/>
    <w:rsid w:val="35BB3633"/>
    <w:rsid w:val="35F3543C"/>
    <w:rsid w:val="36594775"/>
    <w:rsid w:val="36906097"/>
    <w:rsid w:val="37FA32C0"/>
    <w:rsid w:val="3817720A"/>
    <w:rsid w:val="382226E5"/>
    <w:rsid w:val="38327B47"/>
    <w:rsid w:val="39AA71C0"/>
    <w:rsid w:val="3B7D731D"/>
    <w:rsid w:val="3B854A23"/>
    <w:rsid w:val="3BD87BFB"/>
    <w:rsid w:val="3C497AB3"/>
    <w:rsid w:val="3C4C27D5"/>
    <w:rsid w:val="3C8F7D82"/>
    <w:rsid w:val="3E624206"/>
    <w:rsid w:val="3EFF5E69"/>
    <w:rsid w:val="3F5D5AEE"/>
    <w:rsid w:val="3FE756BB"/>
    <w:rsid w:val="3FF8437E"/>
    <w:rsid w:val="40EC39E1"/>
    <w:rsid w:val="4177530C"/>
    <w:rsid w:val="41984B67"/>
    <w:rsid w:val="421F79F9"/>
    <w:rsid w:val="424C5D66"/>
    <w:rsid w:val="42F14B77"/>
    <w:rsid w:val="435E615F"/>
    <w:rsid w:val="43A11A3D"/>
    <w:rsid w:val="444C6034"/>
    <w:rsid w:val="44803206"/>
    <w:rsid w:val="449F47B6"/>
    <w:rsid w:val="44FE3BAE"/>
    <w:rsid w:val="45162B70"/>
    <w:rsid w:val="46057DAD"/>
    <w:rsid w:val="464413E0"/>
    <w:rsid w:val="46F770A7"/>
    <w:rsid w:val="477908C9"/>
    <w:rsid w:val="485E4F57"/>
    <w:rsid w:val="493E191A"/>
    <w:rsid w:val="4A544AD3"/>
    <w:rsid w:val="4A706BF1"/>
    <w:rsid w:val="4B4E2FF7"/>
    <w:rsid w:val="4B5B1BF7"/>
    <w:rsid w:val="4B9C12CA"/>
    <w:rsid w:val="4BEC2C7A"/>
    <w:rsid w:val="4BEC408D"/>
    <w:rsid w:val="4C234194"/>
    <w:rsid w:val="4C532ADA"/>
    <w:rsid w:val="4CE30184"/>
    <w:rsid w:val="4D146695"/>
    <w:rsid w:val="4D4A19B9"/>
    <w:rsid w:val="4D5D036C"/>
    <w:rsid w:val="4D784521"/>
    <w:rsid w:val="4D815F75"/>
    <w:rsid w:val="4E330189"/>
    <w:rsid w:val="4ED866EB"/>
    <w:rsid w:val="4FA72771"/>
    <w:rsid w:val="50153B7F"/>
    <w:rsid w:val="50D56A9E"/>
    <w:rsid w:val="52595FA5"/>
    <w:rsid w:val="52684B93"/>
    <w:rsid w:val="52864EDB"/>
    <w:rsid w:val="529620AC"/>
    <w:rsid w:val="52C77B83"/>
    <w:rsid w:val="534C5B09"/>
    <w:rsid w:val="53760E44"/>
    <w:rsid w:val="548B4424"/>
    <w:rsid w:val="54F54908"/>
    <w:rsid w:val="56B113C5"/>
    <w:rsid w:val="57366FD3"/>
    <w:rsid w:val="58062D35"/>
    <w:rsid w:val="587305A2"/>
    <w:rsid w:val="587764EB"/>
    <w:rsid w:val="58A710C5"/>
    <w:rsid w:val="5939262C"/>
    <w:rsid w:val="5966290A"/>
    <w:rsid w:val="5975066C"/>
    <w:rsid w:val="59A03BB1"/>
    <w:rsid w:val="5AA37004"/>
    <w:rsid w:val="5AF00882"/>
    <w:rsid w:val="5B182CE7"/>
    <w:rsid w:val="5B486755"/>
    <w:rsid w:val="5B543902"/>
    <w:rsid w:val="5BD93A71"/>
    <w:rsid w:val="5C060A13"/>
    <w:rsid w:val="5C6E4878"/>
    <w:rsid w:val="5C7125E6"/>
    <w:rsid w:val="5C861466"/>
    <w:rsid w:val="5E297180"/>
    <w:rsid w:val="5E543EED"/>
    <w:rsid w:val="5E895323"/>
    <w:rsid w:val="5EAF5CDA"/>
    <w:rsid w:val="5EEE06A0"/>
    <w:rsid w:val="5F4407A7"/>
    <w:rsid w:val="6166423A"/>
    <w:rsid w:val="61C413A4"/>
    <w:rsid w:val="61CE0E8E"/>
    <w:rsid w:val="62603C29"/>
    <w:rsid w:val="626B34F9"/>
    <w:rsid w:val="62777190"/>
    <w:rsid w:val="62B83A80"/>
    <w:rsid w:val="630E38B4"/>
    <w:rsid w:val="631C050E"/>
    <w:rsid w:val="639651F7"/>
    <w:rsid w:val="63D44A90"/>
    <w:rsid w:val="64392D43"/>
    <w:rsid w:val="64D723C6"/>
    <w:rsid w:val="64FE00E5"/>
    <w:rsid w:val="66123E66"/>
    <w:rsid w:val="667516B4"/>
    <w:rsid w:val="67050A5E"/>
    <w:rsid w:val="677E3169"/>
    <w:rsid w:val="67AD2907"/>
    <w:rsid w:val="67FA7E66"/>
    <w:rsid w:val="68223594"/>
    <w:rsid w:val="687E3EE3"/>
    <w:rsid w:val="6B2D3FB1"/>
    <w:rsid w:val="6B2F435D"/>
    <w:rsid w:val="6B396C74"/>
    <w:rsid w:val="6C7653C7"/>
    <w:rsid w:val="6DFA584A"/>
    <w:rsid w:val="6E1E4ACF"/>
    <w:rsid w:val="6E414065"/>
    <w:rsid w:val="6F0E01D8"/>
    <w:rsid w:val="6F6A0D64"/>
    <w:rsid w:val="706B6505"/>
    <w:rsid w:val="716563DC"/>
    <w:rsid w:val="724D4C19"/>
    <w:rsid w:val="72D676C4"/>
    <w:rsid w:val="73291BB6"/>
    <w:rsid w:val="73505304"/>
    <w:rsid w:val="739B5748"/>
    <w:rsid w:val="742567A8"/>
    <w:rsid w:val="748F1EC5"/>
    <w:rsid w:val="74B10B92"/>
    <w:rsid w:val="75462718"/>
    <w:rsid w:val="758B6A04"/>
    <w:rsid w:val="76BC4C9A"/>
    <w:rsid w:val="7715464B"/>
    <w:rsid w:val="7719598F"/>
    <w:rsid w:val="77561C14"/>
    <w:rsid w:val="784308F4"/>
    <w:rsid w:val="788B48E8"/>
    <w:rsid w:val="794C2A17"/>
    <w:rsid w:val="7A0D4717"/>
    <w:rsid w:val="7A540C7C"/>
    <w:rsid w:val="7BE02E34"/>
    <w:rsid w:val="7CF458BA"/>
    <w:rsid w:val="7DCE5CAE"/>
    <w:rsid w:val="7EAB4504"/>
    <w:rsid w:val="7EF458E5"/>
    <w:rsid w:val="7FCC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2"/>
    <w:basedOn w:val="1"/>
    <w:next w:val="1"/>
    <w:qFormat/>
    <w:uiPriority w:val="9"/>
    <w:pPr>
      <w:keepNext/>
      <w:spacing w:before="240" w:after="60"/>
      <w:outlineLvl w:val="1"/>
    </w:pPr>
    <w:rPr>
      <w:rFonts w:ascii="Cambria" w:hAnsi="Cambria"/>
      <w:bCs/>
      <w:i/>
      <w:iCs/>
      <w:sz w:val="28"/>
      <w:szCs w:val="28"/>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Plain Text"/>
    <w:basedOn w:val="1"/>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NormalCharacter"/>
    <w:qFormat/>
    <w:uiPriority w:val="0"/>
    <w:rPr>
      <w:rFonts w:ascii="Times New Roman" w:hAnsi="Times New Roman" w:eastAsia="宋体"/>
    </w:rPr>
  </w:style>
  <w:style w:type="character" w:customStyle="1" w:styleId="12">
    <w:name w:val="font71"/>
    <w:basedOn w:val="8"/>
    <w:qFormat/>
    <w:uiPriority w:val="0"/>
    <w:rPr>
      <w:rFonts w:ascii="仿宋_GB2312" w:hAnsi="仿宋_GB2312" w:eastAsia="仿宋_GB2312" w:cs="仿宋_GB2312"/>
      <w:b/>
      <w:color w:val="000000"/>
      <w:sz w:val="21"/>
      <w:szCs w:val="21"/>
      <w:u w:val="none"/>
    </w:rPr>
  </w:style>
  <w:style w:type="character" w:customStyle="1" w:styleId="13">
    <w:name w:val="font21"/>
    <w:basedOn w:val="8"/>
    <w:qFormat/>
    <w:uiPriority w:val="0"/>
    <w:rPr>
      <w:rFonts w:ascii="仿宋_GB2312" w:hAnsi="仿宋_GB2312" w:eastAsia="仿宋_GB2312" w:cs="仿宋_GB2312"/>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1164</Words>
  <Characters>6641</Characters>
  <Lines>55</Lines>
  <Paragraphs>15</Paragraphs>
  <TotalTime>15</TotalTime>
  <ScaleCrop>false</ScaleCrop>
  <LinksUpToDate>false</LinksUpToDate>
  <CharactersWithSpaces>7790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2021-12-30T02:34:00Z</dcterms:created>
  <dc:creator>小古怪</dc:creator>
  <cp:lastModifiedBy>wwy</cp:lastModifiedBy>
  <cp:lastPrinted>2022-03-02T04:11:00Z</cp:lastPrinted>
  <dcterms:modified xsi:type="dcterms:W3CDTF">2022-06-13T07:10:39Z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0C05EEDB78814081B2715C29B6351AAD</vt:lpwstr>
  </property>
</Properties>
</file>